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333D364C">
        <w:tc>
          <w:tcPr>
            <w:tcW w:w="7088" w:type="dxa"/>
            <w:tcMar>
              <w:left w:w="0" w:type="dxa"/>
              <w:right w:w="0" w:type="dxa"/>
            </w:tcMar>
          </w:tcPr>
          <w:p w14:paraId="50D7D867" w14:textId="6D0B210C" w:rsidR="008F0375" w:rsidRPr="00E76EE3" w:rsidRDefault="6C4308D5" w:rsidP="00256E9B">
            <w:pPr>
              <w:tabs>
                <w:tab w:val="left" w:pos="567"/>
              </w:tabs>
              <w:spacing w:before="240"/>
              <w:ind w:right="1004"/>
              <w:jc w:val="both"/>
              <w:rPr>
                <w:rFonts w:cs="Arial"/>
                <w:b/>
                <w:bCs/>
              </w:rPr>
            </w:pPr>
            <w:bookmarkStart w:id="0" w:name="_Hlk182239825"/>
            <w:bookmarkStart w:id="1" w:name="_Hlk129359850"/>
            <w:r w:rsidRPr="004C3658">
              <w:rPr>
                <w:rFonts w:cs="Arial"/>
                <w:b/>
                <w:bCs/>
                <w:color w:val="242424"/>
                <w:shd w:val="clear" w:color="auto" w:fill="FFFFFF"/>
              </w:rPr>
              <w:t xml:space="preserve">Preparing and organizing the participation of SMEs </w:t>
            </w:r>
            <w:r>
              <w:rPr>
                <w:rFonts w:cs="Arial"/>
                <w:b/>
                <w:bCs/>
                <w:color w:val="242424"/>
                <w:shd w:val="clear" w:color="auto" w:fill="FFFFFF"/>
              </w:rPr>
              <w:t>in</w:t>
            </w:r>
            <w:r w:rsidRPr="004C3658">
              <w:rPr>
                <w:rFonts w:cs="Arial"/>
                <w:b/>
                <w:bCs/>
                <w:color w:val="242424"/>
                <w:shd w:val="clear" w:color="auto" w:fill="FFFFFF"/>
              </w:rPr>
              <w:t xml:space="preserve"> Spielwarenmesse 2025</w:t>
            </w:r>
            <w:r w:rsidR="2E1C1AA4">
              <w:rPr>
                <w:rFonts w:cs="Arial"/>
                <w:b/>
                <w:bCs/>
                <w:color w:val="242424"/>
                <w:shd w:val="clear" w:color="auto" w:fill="FFFFFF"/>
              </w:rPr>
              <w:t xml:space="preserve"> </w:t>
            </w:r>
            <w:r w:rsidR="2E1C1AA4" w:rsidRPr="00B04651">
              <w:rPr>
                <w:rFonts w:cs="Arial"/>
                <w:b/>
                <w:bCs/>
                <w:color w:val="242424"/>
                <w:shd w:val="clear" w:color="auto" w:fill="FFFFFF"/>
              </w:rPr>
              <w:t>International Toy Fair</w:t>
            </w:r>
            <w:bookmarkEnd w:id="0"/>
          </w:p>
        </w:tc>
        <w:tc>
          <w:tcPr>
            <w:tcW w:w="1984" w:type="dxa"/>
            <w:tcMar>
              <w:left w:w="0" w:type="dxa"/>
              <w:right w:w="0" w:type="dxa"/>
            </w:tcMar>
          </w:tcPr>
          <w:p w14:paraId="0395D5DE" w14:textId="77777777" w:rsidR="008F0375" w:rsidRPr="001261F8" w:rsidRDefault="008F0375" w:rsidP="00BE14E2">
            <w:pPr>
              <w:tabs>
                <w:tab w:val="left" w:pos="567"/>
              </w:tabs>
              <w:rPr>
                <w:b/>
              </w:rPr>
            </w:pPr>
            <w:r>
              <w:rPr>
                <w:b/>
              </w:rPr>
              <w:t>Project number/</w:t>
            </w:r>
            <w:r>
              <w:rPr>
                <w:b/>
              </w:rPr>
              <w:br/>
              <w:t>cost centre:</w:t>
            </w:r>
          </w:p>
          <w:p w14:paraId="263A4F16" w14:textId="53ADA035" w:rsidR="008F0375" w:rsidRPr="004C3658" w:rsidRDefault="00CF7CE3" w:rsidP="001F6F36">
            <w:pPr>
              <w:tabs>
                <w:tab w:val="left" w:pos="567"/>
              </w:tabs>
              <w:jc w:val="both"/>
              <w:rPr>
                <w:b/>
                <w:lang w:val="en-US"/>
              </w:rPr>
            </w:pPr>
            <w:r w:rsidRPr="00CF7CE3">
              <w:rPr>
                <w:rFonts w:eastAsia="Arial" w:cs="Arial"/>
                <w:b/>
                <w:bCs/>
              </w:rPr>
              <w:t>18.2197.4-010.00</w:t>
            </w:r>
          </w:p>
        </w:tc>
      </w:tr>
    </w:tbl>
    <w:p w14:paraId="77444CE9" w14:textId="6E5D0405" w:rsidR="00CA4C50" w:rsidRDefault="00CA4C50" w:rsidP="001F6F36">
      <w:pPr>
        <w:jc w:val="both"/>
        <w:rPr>
          <w:b/>
          <w:bCs/>
        </w:rPr>
      </w:pPr>
      <w:bookmarkStart w:id="2" w:name="_Toc508619994"/>
      <w:bookmarkStart w:id="3" w:name="_Toc119493820"/>
      <w:bookmarkStart w:id="4" w:name="_Toc127948108"/>
      <w:bookmarkStart w:id="5" w:name="_Hlk129359869"/>
      <w:bookmarkEnd w:id="1"/>
    </w:p>
    <w:p w14:paraId="01703825" w14:textId="3079EC69" w:rsidR="00620D98" w:rsidRDefault="00620D98" w:rsidP="001F6F36">
      <w:pPr>
        <w:jc w:val="both"/>
        <w:rPr>
          <w:b/>
          <w:bCs/>
        </w:rPr>
      </w:pPr>
      <w:r>
        <w:rPr>
          <w:b/>
          <w:bCs/>
        </w:rPr>
        <w:t xml:space="preserve">Terms of reference </w:t>
      </w:r>
    </w:p>
    <w:p w14:paraId="395001DE" w14:textId="626FD4D1" w:rsidR="008F0375" w:rsidRPr="00CA4C50" w:rsidRDefault="008F0375">
      <w:pPr>
        <w:pStyle w:val="ListParagraph"/>
        <w:numPr>
          <w:ilvl w:val="0"/>
          <w:numId w:val="6"/>
        </w:numPr>
        <w:tabs>
          <w:tab w:val="left" w:pos="284"/>
        </w:tabs>
        <w:ind w:left="0" w:firstLine="0"/>
        <w:jc w:val="both"/>
        <w:rPr>
          <w:b/>
          <w:bCs/>
        </w:rPr>
      </w:pPr>
      <w:r w:rsidRPr="00CA4C50">
        <w:rPr>
          <w:b/>
          <w:bCs/>
        </w:rPr>
        <w:t>List of abbreviations</w:t>
      </w:r>
      <w:bookmarkEnd w:id="2"/>
      <w:bookmarkEnd w:id="3"/>
      <w:bookmarkEnd w:id="4"/>
    </w:p>
    <w:bookmarkEnd w:id="5"/>
    <w:p w14:paraId="6EA732F7" w14:textId="77777777" w:rsidR="00AB438E" w:rsidRDefault="00AB438E" w:rsidP="00AB438E">
      <w:pPr>
        <w:spacing w:line="259" w:lineRule="auto"/>
        <w:jc w:val="both"/>
      </w:pPr>
      <w:r>
        <w:t>AG</w:t>
      </w:r>
      <w:r>
        <w:tab/>
        <w:t xml:space="preserve">  Commissioning party</w:t>
      </w:r>
    </w:p>
    <w:p w14:paraId="1F5B112A" w14:textId="77777777" w:rsidR="00AB438E" w:rsidRDefault="00AB438E" w:rsidP="00AB438E">
      <w:pPr>
        <w:spacing w:line="259" w:lineRule="auto"/>
        <w:jc w:val="both"/>
      </w:pPr>
      <w:r>
        <w:t>AN</w:t>
      </w:r>
      <w:r>
        <w:tab/>
        <w:t xml:space="preserve">  Contractor</w:t>
      </w:r>
    </w:p>
    <w:p w14:paraId="03AE2D3C" w14:textId="77777777" w:rsidR="00AB438E" w:rsidRDefault="00AB438E" w:rsidP="00AB438E">
      <w:pPr>
        <w:spacing w:line="259" w:lineRule="auto"/>
        <w:jc w:val="both"/>
      </w:pPr>
      <w:r>
        <w:t>AVB</w:t>
      </w:r>
      <w:r>
        <w:tab/>
        <w:t xml:space="preserve">  General Terms and Conditions of Contract for supplying services and work</w:t>
      </w:r>
    </w:p>
    <w:p w14:paraId="4C0A1A62" w14:textId="77777777" w:rsidR="00AB438E" w:rsidRDefault="00AB438E" w:rsidP="00AB438E">
      <w:pPr>
        <w:spacing w:line="259" w:lineRule="auto"/>
        <w:jc w:val="both"/>
      </w:pPr>
      <w:r w:rsidRPr="395D4921">
        <w:rPr>
          <w:rFonts w:eastAsia="Arial" w:cs="Arial"/>
        </w:rPr>
        <w:t>BIO        Business I</w:t>
      </w:r>
      <w:r w:rsidRPr="395D4921">
        <w:rPr>
          <w:rFonts w:eastAsia="Arial" w:cs="Arial"/>
          <w:color w:val="000000" w:themeColor="text1"/>
        </w:rPr>
        <w:t>ntermediate</w:t>
      </w:r>
      <w:r w:rsidRPr="395D4921">
        <w:rPr>
          <w:rFonts w:eastAsia="Arial" w:cs="Arial"/>
        </w:rPr>
        <w:t xml:space="preserve"> Organisation(s)</w:t>
      </w:r>
    </w:p>
    <w:p w14:paraId="3AA2F54C" w14:textId="77777777" w:rsidR="00AB438E" w:rsidRDefault="00AB438E" w:rsidP="00AB438E">
      <w:pPr>
        <w:spacing w:line="259" w:lineRule="auto"/>
        <w:jc w:val="both"/>
        <w:rPr>
          <w:rFonts w:eastAsia="Arial" w:cs="Arial"/>
          <w:color w:val="000000" w:themeColor="text1"/>
          <w:lang w:val="en-US"/>
        </w:rPr>
      </w:pPr>
      <w:r w:rsidRPr="395D4921">
        <w:rPr>
          <w:rFonts w:eastAsia="Arial" w:cs="Arial"/>
          <w:color w:val="000000" w:themeColor="text1"/>
          <w:lang w:val="en-US"/>
        </w:rPr>
        <w:t>DCFTA  Deep and Comprehensive Free Trade Agreement</w:t>
      </w:r>
    </w:p>
    <w:p w14:paraId="18A93A54" w14:textId="77777777" w:rsidR="00AB438E" w:rsidRDefault="00AB438E" w:rsidP="00AB438E">
      <w:pPr>
        <w:spacing w:line="259" w:lineRule="auto"/>
        <w:jc w:val="both"/>
        <w:rPr>
          <w:rFonts w:eastAsia="Arial" w:cs="Arial"/>
          <w:color w:val="000000" w:themeColor="text1"/>
          <w:lang w:val="en-US"/>
        </w:rPr>
      </w:pPr>
      <w:r w:rsidRPr="395D4921">
        <w:rPr>
          <w:rFonts w:eastAsia="Arial" w:cs="Arial"/>
          <w:color w:val="000000" w:themeColor="text1"/>
          <w:lang w:val="en-US"/>
        </w:rPr>
        <w:t>EEPO</w:t>
      </w:r>
      <w:r>
        <w:tab/>
      </w:r>
      <w:r w:rsidRPr="395D4921">
        <w:rPr>
          <w:rFonts w:eastAsia="Arial" w:cs="Arial"/>
          <w:color w:val="000000" w:themeColor="text1"/>
          <w:lang w:val="en-US"/>
        </w:rPr>
        <w:t xml:space="preserve">  Entrepreneurship and Export Promotion Office</w:t>
      </w:r>
    </w:p>
    <w:p w14:paraId="2F2F7A90" w14:textId="77777777" w:rsidR="00AB438E" w:rsidRDefault="00AB438E" w:rsidP="00AB438E">
      <w:pPr>
        <w:spacing w:line="259" w:lineRule="auto"/>
        <w:jc w:val="both"/>
        <w:rPr>
          <w:rFonts w:eastAsia="Arial" w:cs="Arial"/>
          <w:color w:val="000000" w:themeColor="text1"/>
          <w:lang w:val="en-US"/>
        </w:rPr>
      </w:pPr>
      <w:r w:rsidRPr="395D4921">
        <w:rPr>
          <w:rFonts w:eastAsia="Arial" w:cs="Arial"/>
          <w:color w:val="000000" w:themeColor="text1"/>
          <w:lang w:val="en-US"/>
        </w:rPr>
        <w:t>EU</w:t>
      </w:r>
      <w:r>
        <w:tab/>
      </w:r>
      <w:r w:rsidRPr="395D4921">
        <w:rPr>
          <w:rFonts w:eastAsia="Arial" w:cs="Arial"/>
          <w:color w:val="000000" w:themeColor="text1"/>
          <w:lang w:val="en-US"/>
        </w:rPr>
        <w:t xml:space="preserve">  European Union</w:t>
      </w:r>
    </w:p>
    <w:p w14:paraId="3DF24A4A" w14:textId="77777777" w:rsidR="00AB438E" w:rsidRDefault="00AB438E" w:rsidP="00AB438E">
      <w:pPr>
        <w:spacing w:line="259" w:lineRule="auto"/>
        <w:jc w:val="both"/>
      </w:pPr>
      <w:r w:rsidRPr="395D4921">
        <w:rPr>
          <w:rFonts w:eastAsia="Arial" w:cs="Arial"/>
          <w:lang w:val="en-US"/>
        </w:rPr>
        <w:t>GDPR   EU General Data Protection Regulation</w:t>
      </w:r>
    </w:p>
    <w:p w14:paraId="1318D99E" w14:textId="6E4DB986" w:rsidR="00AB438E" w:rsidRDefault="00AB438E" w:rsidP="00AB438E">
      <w:pPr>
        <w:spacing w:line="259" w:lineRule="auto"/>
        <w:jc w:val="both"/>
        <w:rPr>
          <w:rFonts w:eastAsia="Arial" w:cs="Arial"/>
          <w:color w:val="000000" w:themeColor="text1"/>
        </w:rPr>
      </w:pPr>
      <w:r w:rsidRPr="395D4921">
        <w:rPr>
          <w:rFonts w:eastAsia="Arial" w:cs="Arial"/>
          <w:color w:val="000000" w:themeColor="text1"/>
        </w:rPr>
        <w:t>SME</w:t>
      </w:r>
      <w:r>
        <w:tab/>
      </w:r>
      <w:r w:rsidR="00AC424F">
        <w:t xml:space="preserve"> </w:t>
      </w:r>
      <w:r w:rsidRPr="395D4921">
        <w:rPr>
          <w:rFonts w:eastAsia="Arial" w:cs="Arial"/>
          <w:color w:val="000000" w:themeColor="text1"/>
        </w:rPr>
        <w:t>Small and medium-sized enterprise</w:t>
      </w:r>
    </w:p>
    <w:p w14:paraId="2764309B" w14:textId="36D32FBC" w:rsidR="008120E6" w:rsidRPr="00AB438E" w:rsidRDefault="00AB438E" w:rsidP="00AB438E">
      <w:pPr>
        <w:spacing w:line="259" w:lineRule="auto"/>
        <w:jc w:val="both"/>
      </w:pPr>
      <w:r>
        <w:t>ToRs</w:t>
      </w:r>
      <w:r>
        <w:tab/>
      </w:r>
      <w:r w:rsidR="00AC424F">
        <w:t xml:space="preserve"> </w:t>
      </w:r>
      <w:r>
        <w:t>Terms of reference</w:t>
      </w:r>
      <w:r w:rsidR="008F0375">
        <w:br w:type="page"/>
      </w:r>
      <w:bookmarkStart w:id="6" w:name="_Ref508121651"/>
      <w:bookmarkStart w:id="7" w:name="_Ref508121655"/>
      <w:bookmarkStart w:id="8" w:name="_Toc508619995"/>
      <w:bookmarkStart w:id="9" w:name="_Toc119493821"/>
      <w:bookmarkStart w:id="10" w:name="_Toc127948109"/>
    </w:p>
    <w:p w14:paraId="0BEF245A" w14:textId="764F9281" w:rsidR="00B255EE" w:rsidRPr="00747EA9" w:rsidRDefault="008F0375">
      <w:pPr>
        <w:pStyle w:val="ListParagraph"/>
        <w:numPr>
          <w:ilvl w:val="0"/>
          <w:numId w:val="6"/>
        </w:numPr>
        <w:tabs>
          <w:tab w:val="left" w:pos="284"/>
        </w:tabs>
        <w:ind w:left="0" w:firstLine="0"/>
        <w:jc w:val="both"/>
        <w:rPr>
          <w:b/>
          <w:bCs/>
        </w:rPr>
      </w:pPr>
      <w:r w:rsidRPr="00A460FE">
        <w:rPr>
          <w:b/>
          <w:bCs/>
        </w:rPr>
        <w:lastRenderedPageBreak/>
        <w:t>Context</w:t>
      </w:r>
      <w:bookmarkEnd w:id="6"/>
      <w:bookmarkEnd w:id="7"/>
      <w:bookmarkEnd w:id="8"/>
      <w:bookmarkEnd w:id="9"/>
      <w:bookmarkEnd w:id="10"/>
    </w:p>
    <w:p w14:paraId="01F35424"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The objective of the EU-BMZ co-funded GIZ Pr</w:t>
      </w:r>
      <w:r w:rsidRPr="004C3658">
        <w:rPr>
          <w:rFonts w:eastAsia="Arial"/>
        </w:rPr>
        <w:t>ogramme</w:t>
      </w:r>
      <w:r w:rsidRPr="004C3658">
        <w:rPr>
          <w:rFonts w:eastAsia="Arial"/>
          <w:lang w:val="en-US"/>
        </w:rPr>
        <w:t xml:space="preserve"> “EU4Business: Small and medium-sized enterprises (SME) Recovery, Competitiveness and Internationalisation / Utilization and Implementation of the Association Agreement between European Union (EU) and Ukraine in the field of trade” (hereafter “the EU4Business Programme”) is to enhance Ukrainian SME’s competitiveness and to facilitate their access to the EU´s internal market. A special emphasis will be put on strengthening the capacities of Ukrainian SMEs to comply with the EU-Ukraine Deep and Comprehensive Free Trade Agreement (DCFTA).</w:t>
      </w:r>
      <w:r w:rsidRPr="004C3658">
        <w:rPr>
          <w:rFonts w:eastAsia="Arial"/>
        </w:rPr>
        <w:t> </w:t>
      </w:r>
    </w:p>
    <w:p w14:paraId="6EEFA6BE"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 xml:space="preserve">Currently, political decision makers are lacking steering competencies while Ukrainian private companies lack the necessary technical knowledge to comply with required EU exporting standards. Whilst various Ukrainian institutions and business support organizations, like e.g., Entrepreneurship and Export Promotion Office (EEPO) and the Ukrainian Chamber of Commerce and Industry (UCCI), had started training local export advisers and offering some demand-oriented services to export-oriented companies, these services are not yet sufficient in terms of quantity and quality due to a lack of knowledge, skills (marketing) and institutional capacities. Ukraine is thus not yet able to capitalize on the economic opportunities provided by the EU-Ukraine DCFTA. </w:t>
      </w:r>
      <w:r w:rsidRPr="004C3658">
        <w:rPr>
          <w:rFonts w:eastAsia="Arial"/>
        </w:rPr>
        <w:t> </w:t>
      </w:r>
    </w:p>
    <w:p w14:paraId="7ADCB3AB"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 xml:space="preserve">The EU4Business Programme pursues a multi-level, multi-actor approach, intervening on different levels and with different organizations. On the macro level Ukrainian ministries (e.g., Ministry of Economy of Ukraine, Ministry of Digital Transformation) and state entities such as the EEPO are being supported. On the meso-level, SME clusters with export potential are strengthened in their capacities, as are business intermediate organizations (BIOs) and other Ukrainian export-oriented institutions and business support organizations, with whom the EU4Business Programme closely cooperates. </w:t>
      </w:r>
      <w:r w:rsidRPr="004C3658">
        <w:rPr>
          <w:rFonts w:eastAsia="Arial"/>
        </w:rPr>
        <w:t> </w:t>
      </w:r>
    </w:p>
    <w:p w14:paraId="7FE5A692"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On the micro level, the EU4Business Programme supports SMEs via two types of assistance – financial support combined with advisory support. It supports business continuity of micro businesses hit worst by the crisis, supports the providers of basic supplies by micro and small firms and stimulates economic recovery (via SME with growth potential) in the medium term through:</w:t>
      </w:r>
      <w:r w:rsidRPr="004C3658">
        <w:rPr>
          <w:rFonts w:eastAsia="Arial"/>
        </w:rPr>
        <w:t> </w:t>
      </w:r>
    </w:p>
    <w:p w14:paraId="28342E32"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1. Financial liquidity ensuring business continuity of micro and small businesses affected by the war and securing basic supplies (short-term impact).</w:t>
      </w:r>
      <w:r w:rsidRPr="004C3658">
        <w:rPr>
          <w:rFonts w:eastAsia="Arial"/>
        </w:rPr>
        <w:t> </w:t>
      </w:r>
    </w:p>
    <w:p w14:paraId="74DCF114" w14:textId="77777777" w:rsidR="004C3658" w:rsidRPr="004C3658" w:rsidRDefault="004C3658" w:rsidP="004C3658">
      <w:pPr>
        <w:spacing w:line="360" w:lineRule="auto"/>
        <w:ind w:left="-20" w:right="-20"/>
        <w:jc w:val="both"/>
        <w:rPr>
          <w:rFonts w:eastAsia="Arial" w:cs="Arial"/>
          <w:lang w:val="en-US"/>
        </w:rPr>
      </w:pPr>
      <w:r w:rsidRPr="004C3658">
        <w:rPr>
          <w:rFonts w:eastAsia="Arial"/>
          <w:lang w:val="en-US"/>
        </w:rPr>
        <w:t>2. Support of investment and internationalization projects of SME to raise their competitiveness in international (EU) markets (short- to mid-term impact).</w:t>
      </w:r>
      <w:r w:rsidRPr="004C3658">
        <w:rPr>
          <w:rFonts w:eastAsia="Arial"/>
        </w:rPr>
        <w:t> </w:t>
      </w:r>
    </w:p>
    <w:p w14:paraId="0C7D98C3" w14:textId="78B4A750" w:rsidR="00446612" w:rsidRPr="004C3658" w:rsidRDefault="004C3658" w:rsidP="004C3658">
      <w:pPr>
        <w:spacing w:line="360" w:lineRule="auto"/>
        <w:ind w:left="-20" w:right="-20"/>
        <w:jc w:val="both"/>
        <w:rPr>
          <w:rFonts w:eastAsia="Arial" w:cs="Arial"/>
          <w:lang w:val="en-US"/>
        </w:rPr>
      </w:pPr>
      <w:r w:rsidRPr="004C3658">
        <w:rPr>
          <w:rFonts w:eastAsia="Arial"/>
          <w:lang w:val="en-US"/>
        </w:rPr>
        <w:t>3. Key market connections to kick-start a more enabling environment for export-oriented sectors (mid-term impact).</w:t>
      </w:r>
      <w:r w:rsidRPr="004C3658">
        <w:rPr>
          <w:rFonts w:eastAsia="Arial"/>
        </w:rPr>
        <w:t> </w:t>
      </w:r>
    </w:p>
    <w:p w14:paraId="3E03A06B" w14:textId="1D9EF392" w:rsidR="002D4E93" w:rsidRDefault="00446612" w:rsidP="00446612">
      <w:pPr>
        <w:spacing w:line="360" w:lineRule="auto"/>
        <w:ind w:left="-20" w:right="-20"/>
        <w:jc w:val="both"/>
        <w:rPr>
          <w:rFonts w:eastAsia="Arial" w:cs="Arial"/>
          <w:lang w:val="en-US"/>
        </w:rPr>
      </w:pPr>
      <w:r w:rsidRPr="395D4921">
        <w:rPr>
          <w:rFonts w:eastAsia="Arial" w:cs="Arial"/>
          <w:lang w:val="en-US"/>
        </w:rPr>
        <w:lastRenderedPageBreak/>
        <w:t xml:space="preserve">The onset of war and the ensuing economic upheaval has compelled SMEs to shift their focus from expansion to ensuring business continuity, sustainability, and recovery, particularly for internally displaced enterprises. The russian invasion has caused disruptions to trade routes, extensive infrastructure damage, </w:t>
      </w:r>
      <w:r w:rsidR="002D4E93" w:rsidRPr="002D4E93">
        <w:rPr>
          <w:rFonts w:eastAsia="Arial" w:cs="Arial"/>
          <w:lang w:val="en-US"/>
        </w:rPr>
        <w:t xml:space="preserve">labor migration, </w:t>
      </w:r>
      <w:r w:rsidRPr="395D4921">
        <w:rPr>
          <w:rFonts w:eastAsia="Arial" w:cs="Arial"/>
          <w:lang w:val="en-US"/>
        </w:rPr>
        <w:t>and the disruption of value chains.</w:t>
      </w:r>
      <w:r>
        <w:rPr>
          <w:rFonts w:eastAsia="Arial" w:cs="Arial"/>
          <w:lang w:val="en-US"/>
        </w:rPr>
        <w:t xml:space="preserve"> </w:t>
      </w:r>
      <w:r w:rsidRPr="395D4921">
        <w:rPr>
          <w:rFonts w:eastAsia="Arial" w:cs="Arial"/>
          <w:lang w:val="en-US"/>
        </w:rPr>
        <w:t>In such challenging conditions,</w:t>
      </w:r>
      <w:r w:rsidR="002D4E93" w:rsidRPr="002D4E93">
        <w:rPr>
          <w:rFonts w:eastAsia="Arial" w:cs="Arial"/>
          <w:lang w:val="en-US"/>
        </w:rPr>
        <w:t xml:space="preserve"> enhancing international trade has indeed become significantly formidable task.</w:t>
      </w:r>
    </w:p>
    <w:p w14:paraId="149AE27D" w14:textId="19925EC4" w:rsidR="001E6C06" w:rsidRPr="001E6C06" w:rsidRDefault="001E6C06" w:rsidP="001E6C06">
      <w:pPr>
        <w:spacing w:line="360" w:lineRule="auto"/>
        <w:ind w:left="-20" w:right="-20"/>
        <w:jc w:val="both"/>
        <w:rPr>
          <w:rFonts w:eastAsia="Arial" w:cs="Arial"/>
          <w:lang w:val="en-U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1E6C06">
        <w:rPr>
          <w:rFonts w:eastAsia="Arial" w:cs="Arial"/>
          <w:lang w:val="en-US"/>
        </w:rPr>
        <w:t>Among Ukraine’s export-oriented industries, the toy sector stands out for its export potential, with SMEs aiming to penetrate the EU market through value-added products that meet European standards. Industry associations in this sector play a key role in fostering shared goals, supporting networking opportunities, and enabling SMEs to pool resources and knowledge, which is especially vital for meeting international standards and strengthening partnerships.</w:t>
      </w:r>
    </w:p>
    <w:p w14:paraId="105A0B30" w14:textId="63313E87" w:rsidR="001E6C06" w:rsidRPr="001E6C06" w:rsidRDefault="001E6C06" w:rsidP="009D1BA6">
      <w:pPr>
        <w:spacing w:line="360" w:lineRule="auto"/>
        <w:ind w:left="-20" w:right="-20"/>
        <w:jc w:val="both"/>
        <w:rPr>
          <w:rFonts w:eastAsia="Arial" w:cs="Arial"/>
          <w:lang w:val="en-US"/>
        </w:rPr>
      </w:pPr>
      <w:r w:rsidRPr="001E6C06">
        <w:rPr>
          <w:rFonts w:eastAsia="Arial" w:cs="Arial"/>
          <w:lang w:val="en-US"/>
        </w:rPr>
        <w:t>Given the toy industry’s export potential, SME internationalization in this sector is critical for fostering partnerships and knowledge exchange. Active participation in trade missions, exhibitions, and other export-oriented events</w:t>
      </w:r>
      <w:r>
        <w:rPr>
          <w:rFonts w:eastAsia="Arial" w:cs="Arial"/>
          <w:lang w:val="en-US"/>
        </w:rPr>
        <w:t xml:space="preserve"> – </w:t>
      </w:r>
      <w:r w:rsidRPr="001E6C06">
        <w:rPr>
          <w:rFonts w:eastAsia="Arial" w:cs="Arial"/>
          <w:lang w:val="en-US"/>
        </w:rPr>
        <w:t>especially major international exhibitions such as Spielwarenmesse 2025 in Germany</w:t>
      </w:r>
      <w:r>
        <w:rPr>
          <w:rFonts w:eastAsia="Arial" w:cs="Arial"/>
          <w:lang w:val="en-US"/>
        </w:rPr>
        <w:t xml:space="preserve"> – </w:t>
      </w:r>
      <w:r w:rsidRPr="001E6C06">
        <w:rPr>
          <w:rFonts w:eastAsia="Arial" w:cs="Arial"/>
          <w:lang w:val="en-US"/>
        </w:rPr>
        <w:t>serves as an effective strategy to drive the sector’s internationalization and growth in the European market. Collaborative efforts within associations and industry groups further support SMEs in navigating complex export requirements, ensuring they can compete successfully on the global stage.</w:t>
      </w:r>
    </w:p>
    <w:p w14:paraId="2FAA2518" w14:textId="62F5F237" w:rsidR="00E35F1E" w:rsidRDefault="008F0375" w:rsidP="001E6C06">
      <w:pPr>
        <w:pStyle w:val="ListParagraph"/>
        <w:numPr>
          <w:ilvl w:val="0"/>
          <w:numId w:val="6"/>
        </w:numPr>
        <w:tabs>
          <w:tab w:val="left" w:pos="284"/>
        </w:tabs>
        <w:jc w:val="both"/>
        <w:rPr>
          <w:b/>
          <w:bCs/>
        </w:rPr>
      </w:pPr>
      <w:r w:rsidRPr="00A460FE">
        <w:rPr>
          <w:b/>
          <w:bCs/>
        </w:rPr>
        <w:t>Tasks to be performed by the contractor</w:t>
      </w:r>
      <w:bookmarkEnd w:id="11"/>
      <w:bookmarkEnd w:id="12"/>
      <w:bookmarkEnd w:id="13"/>
      <w:bookmarkEnd w:id="14"/>
      <w:bookmarkEnd w:id="15"/>
      <w:bookmarkEnd w:id="16"/>
      <w:bookmarkEnd w:id="17"/>
      <w:bookmarkEnd w:id="18"/>
      <w:bookmarkEnd w:id="19"/>
      <w:bookmarkEnd w:id="20"/>
    </w:p>
    <w:p w14:paraId="4B670DB7" w14:textId="254999C1" w:rsidR="001E6C06" w:rsidRPr="00DB487B" w:rsidRDefault="001E6C06" w:rsidP="00DB487B">
      <w:pPr>
        <w:spacing w:line="360" w:lineRule="auto"/>
        <w:ind w:right="-20"/>
        <w:jc w:val="both"/>
        <w:rPr>
          <w:rFonts w:eastAsia="Arial" w:cs="Arial"/>
          <w:lang w:val="en-US"/>
        </w:rPr>
      </w:pPr>
      <w:r w:rsidRPr="001E6C06">
        <w:rPr>
          <w:rFonts w:eastAsia="Arial" w:cs="Arial"/>
        </w:rPr>
        <w:t xml:space="preserve">The primary objective of this task is to provide a comprehensive suite of consulting services tailored to selected SMEs within Ukraine’s toy industry, aimed at preparing and organizing their successful participation at the Spielwarenmesse 2025 trade fair. </w:t>
      </w:r>
      <w:r w:rsidR="00DB487B" w:rsidRPr="00DB487B">
        <w:rPr>
          <w:rFonts w:eastAsia="Arial" w:cs="Arial"/>
          <w:lang w:val="en-US"/>
        </w:rPr>
        <w:t xml:space="preserve">The preparatory phase entails open recruitment and subsequent </w:t>
      </w:r>
      <w:r w:rsidR="00DB487B" w:rsidRPr="00084625">
        <w:rPr>
          <w:rFonts w:eastAsia="Arial" w:cs="Arial"/>
          <w:lang w:val="en-US"/>
        </w:rPr>
        <w:t xml:space="preserve">selection of participating companies, capacity-building for the chosen </w:t>
      </w:r>
      <w:r w:rsidR="007F68B7" w:rsidRPr="00084625">
        <w:rPr>
          <w:rFonts w:eastAsia="Arial" w:cs="Arial"/>
          <w:lang w:val="en-US"/>
        </w:rPr>
        <w:t>SME</w:t>
      </w:r>
      <w:r w:rsidR="00DB487B" w:rsidRPr="00084625">
        <w:rPr>
          <w:rFonts w:eastAsia="Arial" w:cs="Arial"/>
          <w:lang w:val="en-US"/>
        </w:rPr>
        <w:t xml:space="preserve">s, </w:t>
      </w:r>
      <w:r w:rsidR="007F68B7" w:rsidRPr="00084625">
        <w:rPr>
          <w:rFonts w:eastAsia="Arial" w:cs="Arial"/>
          <w:lang w:val="en-US"/>
        </w:rPr>
        <w:t xml:space="preserve">including </w:t>
      </w:r>
      <w:r w:rsidRPr="00084625">
        <w:rPr>
          <w:rFonts w:eastAsia="Arial" w:cs="Arial"/>
          <w:lang w:val="en-US"/>
        </w:rPr>
        <w:t>training</w:t>
      </w:r>
      <w:r w:rsidR="00DB487B" w:rsidRPr="00084625">
        <w:rPr>
          <w:rFonts w:eastAsia="Arial" w:cs="Arial"/>
          <w:lang w:val="en-US"/>
        </w:rPr>
        <w:t xml:space="preserve"> facilitation, </w:t>
      </w:r>
      <w:r w:rsidR="00BB617F" w:rsidRPr="00084625">
        <w:rPr>
          <w:rFonts w:eastAsia="Arial" w:cs="Arial"/>
          <w:lang w:val="en-US"/>
        </w:rPr>
        <w:t>matchmaking preparation, c</w:t>
      </w:r>
      <w:r w:rsidR="00DB487B" w:rsidRPr="00084625">
        <w:rPr>
          <w:rFonts w:eastAsia="Arial" w:cs="Arial"/>
          <w:lang w:val="en-US"/>
        </w:rPr>
        <w:t>reation of promotional materials</w:t>
      </w:r>
      <w:r w:rsidRPr="00084625">
        <w:rPr>
          <w:rFonts w:eastAsia="Arial" w:cs="Arial"/>
          <w:lang w:val="en-US"/>
        </w:rPr>
        <w:t xml:space="preserve"> and coordination the design of the exhibition booth to highlight each company's strengths</w:t>
      </w:r>
      <w:r w:rsidR="00BB617F" w:rsidRPr="00084625">
        <w:rPr>
          <w:rFonts w:eastAsia="Arial" w:cs="Arial"/>
          <w:lang w:val="en-US"/>
        </w:rPr>
        <w:t>.</w:t>
      </w:r>
    </w:p>
    <w:p w14:paraId="3E326630" w14:textId="2E2E1887" w:rsidR="00BB617F" w:rsidRDefault="00DB487B" w:rsidP="00DB487B">
      <w:pPr>
        <w:spacing w:line="360" w:lineRule="auto"/>
        <w:ind w:right="-20"/>
        <w:jc w:val="both"/>
        <w:rPr>
          <w:rFonts w:eastAsia="Arial" w:cs="Arial"/>
          <w:lang w:val="en-US"/>
        </w:rPr>
      </w:pPr>
      <w:r w:rsidRPr="00DB487B">
        <w:rPr>
          <w:rFonts w:eastAsia="Arial" w:cs="Arial"/>
          <w:lang w:val="en-US"/>
        </w:rPr>
        <w:t xml:space="preserve">The </w:t>
      </w:r>
      <w:r w:rsidRPr="00B833BF">
        <w:rPr>
          <w:rFonts w:eastAsia="Arial" w:cs="Arial"/>
          <w:lang w:val="en-US"/>
        </w:rPr>
        <w:t xml:space="preserve">execution phase encompasses </w:t>
      </w:r>
      <w:r w:rsidR="00BB617F" w:rsidRPr="00B833BF">
        <w:rPr>
          <w:rFonts w:eastAsia="Arial" w:cs="Arial"/>
          <w:lang w:val="en-US"/>
        </w:rPr>
        <w:t xml:space="preserve">continuous onsite support to participating SMEs, assisting with product demonstrations, </w:t>
      </w:r>
      <w:r w:rsidR="0042441A" w:rsidRPr="00B833BF">
        <w:rPr>
          <w:rFonts w:eastAsia="Arial" w:cs="Arial"/>
          <w:lang w:val="en-US"/>
        </w:rPr>
        <w:t>matchmaking</w:t>
      </w:r>
      <w:r w:rsidR="00BB617F" w:rsidRPr="00B833BF">
        <w:rPr>
          <w:rFonts w:eastAsia="Arial" w:cs="Arial"/>
          <w:lang w:val="en-US"/>
        </w:rPr>
        <w:t xml:space="preserve"> efforts, while also promoting Ukrainian toy brands through various communication channels and offering ongoing guidance to optimize their exhibition performance and facilitate contract opportunities.</w:t>
      </w:r>
    </w:p>
    <w:p w14:paraId="761B6E2E" w14:textId="1D6E21BD" w:rsidR="009D1BA6" w:rsidRDefault="00BB617F" w:rsidP="009D1BA6">
      <w:pPr>
        <w:spacing w:line="360" w:lineRule="auto"/>
        <w:ind w:left="-20" w:right="-20"/>
        <w:jc w:val="both"/>
        <w:rPr>
          <w:rFonts w:eastAsia="Arial" w:cs="Arial"/>
        </w:rPr>
      </w:pPr>
      <w:r w:rsidRPr="00BB617F">
        <w:rPr>
          <w:rFonts w:eastAsia="Arial" w:cs="Arial"/>
        </w:rPr>
        <w:t xml:space="preserve">The target participants for this project are </w:t>
      </w:r>
      <w:r w:rsidRPr="00BB617F">
        <w:rPr>
          <w:rFonts w:eastAsia="Arial" w:cs="Arial"/>
          <w:lang w:val="en-US"/>
        </w:rPr>
        <w:t>members</w:t>
      </w:r>
      <w:r>
        <w:rPr>
          <w:rFonts w:eastAsia="Arial" w:cs="Arial"/>
          <w:lang w:val="en-US"/>
        </w:rPr>
        <w:t xml:space="preserve"> of sectoral association</w:t>
      </w:r>
      <w:r w:rsidRPr="00BB617F">
        <w:rPr>
          <w:rFonts w:eastAsia="Arial" w:cs="Arial"/>
          <w:lang w:val="en-US"/>
        </w:rPr>
        <w:t xml:space="preserve"> – </w:t>
      </w:r>
      <w:r w:rsidRPr="00BB617F">
        <w:rPr>
          <w:rFonts w:eastAsia="Arial" w:cs="Arial"/>
        </w:rPr>
        <w:t>SMEs with export potential and value-added products, selected based on competitive criteria.  </w:t>
      </w:r>
    </w:p>
    <w:p w14:paraId="188CC912" w14:textId="77777777" w:rsidR="009D1BA6" w:rsidRDefault="009D1BA6" w:rsidP="009D1BA6">
      <w:pPr>
        <w:spacing w:line="360" w:lineRule="auto"/>
        <w:ind w:left="-20" w:right="-20"/>
        <w:jc w:val="both"/>
        <w:rPr>
          <w:rFonts w:eastAsia="Arial" w:cs="Arial"/>
        </w:rPr>
      </w:pPr>
    </w:p>
    <w:p w14:paraId="68EE90A5" w14:textId="77777777" w:rsidR="009D1BA6" w:rsidRPr="009D1BA6" w:rsidRDefault="009D1BA6" w:rsidP="009D1BA6">
      <w:pPr>
        <w:spacing w:line="360" w:lineRule="auto"/>
        <w:ind w:left="-20" w:right="-20"/>
        <w:jc w:val="both"/>
        <w:rPr>
          <w:rFonts w:eastAsia="Arial" w:cs="Arial"/>
        </w:rPr>
      </w:pPr>
    </w:p>
    <w:p w14:paraId="2FD21B74" w14:textId="77777777" w:rsidR="00E273CC" w:rsidRPr="00E35F1E" w:rsidRDefault="00E273CC" w:rsidP="00E273CC">
      <w:pPr>
        <w:pStyle w:val="NoSpacing"/>
        <w:tabs>
          <w:tab w:val="left" w:pos="284"/>
          <w:tab w:val="left" w:pos="426"/>
        </w:tabs>
        <w:spacing w:line="360" w:lineRule="auto"/>
        <w:ind w:left="-20" w:right="-20"/>
        <w:jc w:val="both"/>
      </w:pPr>
      <w:r w:rsidRPr="395D4921">
        <w:rPr>
          <w:rFonts w:eastAsia="Arial" w:cs="Arial"/>
          <w:b/>
          <w:bCs/>
        </w:rPr>
        <w:lastRenderedPageBreak/>
        <w:t>Eligibility criteria for SMEs to receive the services:</w:t>
      </w:r>
    </w:p>
    <w:p w14:paraId="2A7404B0" w14:textId="77777777" w:rsidR="00E273CC" w:rsidRPr="00E35F1E" w:rsidRDefault="00E273CC">
      <w:pPr>
        <w:pStyle w:val="ListParagraph"/>
        <w:numPr>
          <w:ilvl w:val="0"/>
          <w:numId w:val="8"/>
        </w:numPr>
        <w:spacing w:before="7" w:line="360" w:lineRule="auto"/>
        <w:ind w:left="-20" w:right="-20"/>
        <w:jc w:val="both"/>
        <w:rPr>
          <w:rFonts w:eastAsia="Arial" w:cs="Arial"/>
        </w:rPr>
      </w:pPr>
      <w:r w:rsidRPr="395D4921">
        <w:rPr>
          <w:rFonts w:eastAsia="Arial" w:cs="Arial"/>
        </w:rPr>
        <w:t>The company is a small or medium company registered in Ukraine (government-controlled area) and under Ukrainian law;</w:t>
      </w:r>
    </w:p>
    <w:p w14:paraId="3FE49BB8" w14:textId="77777777" w:rsidR="00E273CC" w:rsidRPr="00E35F1E" w:rsidRDefault="00E273CC">
      <w:pPr>
        <w:pStyle w:val="ListParagraph"/>
        <w:numPr>
          <w:ilvl w:val="0"/>
          <w:numId w:val="8"/>
        </w:numPr>
        <w:spacing w:before="7" w:line="360" w:lineRule="auto"/>
        <w:ind w:left="-20" w:right="-20"/>
        <w:jc w:val="both"/>
        <w:rPr>
          <w:rFonts w:eastAsia="Arial" w:cs="Arial"/>
        </w:rPr>
      </w:pPr>
      <w:r w:rsidRPr="395D4921">
        <w:rPr>
          <w:rFonts w:eastAsia="Arial" w:cs="Arial"/>
        </w:rPr>
        <w:t xml:space="preserve">100% of the company’s beneficiaries are Ukrainian citizens; </w:t>
      </w:r>
    </w:p>
    <w:p w14:paraId="4036BC22" w14:textId="77777777" w:rsidR="00E273CC" w:rsidRPr="00E35F1E" w:rsidRDefault="00E273CC">
      <w:pPr>
        <w:pStyle w:val="ListParagraph"/>
        <w:numPr>
          <w:ilvl w:val="0"/>
          <w:numId w:val="8"/>
        </w:numPr>
        <w:spacing w:before="7" w:line="360" w:lineRule="auto"/>
        <w:ind w:left="-20" w:right="-20"/>
        <w:jc w:val="both"/>
        <w:rPr>
          <w:rFonts w:eastAsia="Arial" w:cs="Arial"/>
        </w:rPr>
      </w:pPr>
      <w:r w:rsidRPr="395D4921">
        <w:rPr>
          <w:rFonts w:eastAsia="Arial" w:cs="Arial"/>
        </w:rPr>
        <w:t>The company has 5-249 registered employees (SMEs);</w:t>
      </w:r>
    </w:p>
    <w:p w14:paraId="3195979F" w14:textId="77777777" w:rsidR="00E273CC" w:rsidRPr="00E35F1E" w:rsidRDefault="00E273CC">
      <w:pPr>
        <w:pStyle w:val="ListParagraph"/>
        <w:numPr>
          <w:ilvl w:val="0"/>
          <w:numId w:val="8"/>
        </w:numPr>
        <w:spacing w:before="7" w:line="360" w:lineRule="auto"/>
        <w:ind w:left="-20" w:right="-20"/>
        <w:jc w:val="both"/>
        <w:rPr>
          <w:rFonts w:eastAsia="Arial" w:cs="Arial"/>
        </w:rPr>
      </w:pPr>
      <w:r w:rsidRPr="395D4921">
        <w:rPr>
          <w:rFonts w:eastAsia="Arial" w:cs="Arial"/>
        </w:rPr>
        <w:t>The company does not operate or has its subsidiaries in the Russian Federation and/or Belarus and other countries in sanction list;</w:t>
      </w:r>
    </w:p>
    <w:p w14:paraId="52E67F3C" w14:textId="77777777" w:rsidR="00E273CC" w:rsidRPr="00E35F1E" w:rsidRDefault="00E273CC">
      <w:pPr>
        <w:pStyle w:val="ListParagraph"/>
        <w:numPr>
          <w:ilvl w:val="0"/>
          <w:numId w:val="8"/>
        </w:numPr>
        <w:spacing w:before="7" w:line="360" w:lineRule="auto"/>
        <w:ind w:left="-20" w:right="-20"/>
        <w:jc w:val="both"/>
        <w:rPr>
          <w:rFonts w:eastAsia="Arial" w:cs="Arial"/>
        </w:rPr>
      </w:pPr>
      <w:r w:rsidRPr="395D4921">
        <w:rPr>
          <w:rFonts w:eastAsia="Arial" w:cs="Arial"/>
        </w:rPr>
        <w:t>The company, it’s owner’s and final beneficiaries are not registered in EU and Ukrainian sanction lists;</w:t>
      </w:r>
    </w:p>
    <w:p w14:paraId="6FABFDC8" w14:textId="77777777" w:rsidR="00E273CC" w:rsidRPr="002F0A2E" w:rsidRDefault="00E273CC">
      <w:pPr>
        <w:pStyle w:val="ListParagraph"/>
        <w:numPr>
          <w:ilvl w:val="0"/>
          <w:numId w:val="8"/>
        </w:numPr>
        <w:spacing w:before="7" w:line="360" w:lineRule="auto"/>
        <w:ind w:left="-20" w:right="-20"/>
        <w:jc w:val="both"/>
        <w:rPr>
          <w:rFonts w:eastAsia="Arial" w:cs="Arial"/>
          <w:lang w:val="en-US"/>
        </w:rPr>
      </w:pPr>
      <w:r w:rsidRPr="395D4921">
        <w:rPr>
          <w:rFonts w:eastAsia="Arial" w:cs="Arial"/>
        </w:rPr>
        <w:t xml:space="preserve">The company is not in the process of termination or bankruptcy, is not bankrupt and has no tax </w:t>
      </w:r>
      <w:r w:rsidRPr="002F0A2E">
        <w:rPr>
          <w:rFonts w:eastAsia="Arial" w:cs="Arial"/>
          <w:lang w:val="en-US"/>
        </w:rPr>
        <w:t>debts.</w:t>
      </w:r>
    </w:p>
    <w:p w14:paraId="277D7D81" w14:textId="1FB07CD0" w:rsidR="00BB617F" w:rsidRPr="00E35F1E" w:rsidRDefault="00BB617F" w:rsidP="000D339E">
      <w:pPr>
        <w:spacing w:line="360" w:lineRule="auto"/>
        <w:ind w:left="-20" w:right="-20"/>
        <w:jc w:val="both"/>
        <w:rPr>
          <w:rFonts w:eastAsia="Arial" w:cs="Arial"/>
        </w:rPr>
      </w:pPr>
      <w:r w:rsidRPr="002F0A2E">
        <w:rPr>
          <w:rFonts w:eastAsia="Arial" w:cs="Arial"/>
          <w:lang w:val="en-US"/>
        </w:rPr>
        <w:t>T</w:t>
      </w:r>
      <w:r w:rsidR="00E273CC" w:rsidRPr="002F0A2E">
        <w:rPr>
          <w:rFonts w:eastAsia="Arial" w:cs="Arial"/>
          <w:lang w:val="en-US"/>
        </w:rPr>
        <w:t xml:space="preserve">he contractor is responsible for promotional campaign with the objective of distributing information about the project among SMEs and enticing their participation as well as highlighting the results of the trade </w:t>
      </w:r>
      <w:r w:rsidRPr="002F0A2E">
        <w:rPr>
          <w:rFonts w:eastAsia="Arial" w:cs="Arial"/>
          <w:lang w:val="en-US"/>
        </w:rPr>
        <w:t>fair</w:t>
      </w:r>
      <w:r w:rsidR="00E273CC" w:rsidRPr="002F0A2E">
        <w:rPr>
          <w:rFonts w:eastAsia="Arial" w:cs="Arial"/>
          <w:lang w:val="en-US"/>
        </w:rPr>
        <w:t>.</w:t>
      </w:r>
    </w:p>
    <w:p w14:paraId="7E3F01C5" w14:textId="362F531B" w:rsidR="00977254" w:rsidRPr="00A66046" w:rsidRDefault="00977254">
      <w:pPr>
        <w:pStyle w:val="ListParagraph"/>
        <w:numPr>
          <w:ilvl w:val="1"/>
          <w:numId w:val="6"/>
        </w:numPr>
        <w:tabs>
          <w:tab w:val="left" w:pos="284"/>
        </w:tabs>
        <w:jc w:val="both"/>
        <w:rPr>
          <w:b/>
          <w:bCs/>
          <w:lang w:val="en-US"/>
        </w:rPr>
      </w:pPr>
      <w:r>
        <w:rPr>
          <w:b/>
          <w:bCs/>
          <w:lang w:val="en-US"/>
        </w:rPr>
        <w:t>T</w:t>
      </w:r>
      <w:r w:rsidR="00984404">
        <w:rPr>
          <w:b/>
          <w:bCs/>
          <w:lang w:val="en-US"/>
        </w:rPr>
        <w:t>asks</w:t>
      </w:r>
    </w:p>
    <w:p w14:paraId="44F7D9E7" w14:textId="68731B71" w:rsidR="000D339E" w:rsidRPr="009D1BA6" w:rsidRDefault="00F44EC0" w:rsidP="009D1BA6">
      <w:pPr>
        <w:spacing w:line="360" w:lineRule="auto"/>
        <w:ind w:left="-20" w:right="-20"/>
        <w:jc w:val="both"/>
        <w:rPr>
          <w:rFonts w:eastAsia="Arial" w:cs="Arial"/>
        </w:rPr>
      </w:pPr>
      <w:r w:rsidRPr="00FE2792">
        <w:rPr>
          <w:rFonts w:eastAsia="Arial" w:cs="Arial"/>
        </w:rPr>
        <w:t>The contractor is responsible for providing the following services:</w:t>
      </w:r>
    </w:p>
    <w:p w14:paraId="53FBDA72" w14:textId="1D6FE0FE" w:rsidR="003E425D" w:rsidRPr="003E425D" w:rsidRDefault="350FBE98" w:rsidP="333D364C">
      <w:pPr>
        <w:spacing w:line="360" w:lineRule="auto"/>
        <w:ind w:left="-20" w:right="-20"/>
        <w:jc w:val="both"/>
        <w:rPr>
          <w:rFonts w:eastAsia="Arial" w:cs="Arial"/>
          <w:b/>
          <w:bCs/>
          <w:lang w:val="uk-UA"/>
        </w:rPr>
      </w:pPr>
      <w:r w:rsidRPr="333D364C">
        <w:rPr>
          <w:rFonts w:eastAsia="Arial" w:cs="Arial"/>
          <w:b/>
          <w:bCs/>
        </w:rPr>
        <w:t xml:space="preserve">Working package 1. </w:t>
      </w:r>
      <w:r w:rsidR="1294C6DC" w:rsidRPr="008A0D56">
        <w:rPr>
          <w:rFonts w:eastAsia="Arial" w:cs="Arial"/>
          <w:b/>
          <w:bCs/>
        </w:rPr>
        <w:t xml:space="preserve"> Preliminary</w:t>
      </w:r>
      <w:r w:rsidR="47D2CF6A" w:rsidRPr="333D364C">
        <w:rPr>
          <w:rFonts w:eastAsia="Arial" w:cs="Arial"/>
          <w:b/>
          <w:bCs/>
        </w:rPr>
        <w:t xml:space="preserve"> Phase: Recruitment and Capacity-Building for Spielwarenmesse 2025</w:t>
      </w:r>
    </w:p>
    <w:p w14:paraId="453B1C07" w14:textId="02281D42" w:rsidR="00F44EC0" w:rsidRPr="007F68B7" w:rsidRDefault="00F44EC0" w:rsidP="007F68B7">
      <w:pPr>
        <w:spacing w:line="360" w:lineRule="auto"/>
        <w:ind w:left="-20" w:right="-20"/>
        <w:jc w:val="both"/>
        <w:rPr>
          <w:rFonts w:eastAsia="Arial" w:cs="Arial"/>
        </w:rPr>
      </w:pPr>
      <w:r w:rsidRPr="239FAEB2">
        <w:rPr>
          <w:rFonts w:eastAsia="Arial" w:cs="Arial"/>
        </w:rPr>
        <w:t>2.1.</w:t>
      </w:r>
      <w:r>
        <w:rPr>
          <w:rFonts w:eastAsia="Arial" w:cs="Arial"/>
        </w:rPr>
        <w:t>1</w:t>
      </w:r>
      <w:r w:rsidRPr="239FAEB2">
        <w:rPr>
          <w:rFonts w:eastAsia="Arial" w:cs="Arial"/>
        </w:rPr>
        <w:t xml:space="preserve">. Selection </w:t>
      </w:r>
      <w:r w:rsidRPr="009A5213">
        <w:rPr>
          <w:rFonts w:eastAsia="Arial" w:cs="Arial"/>
        </w:rPr>
        <w:t xml:space="preserve">of </w:t>
      </w:r>
      <w:r w:rsidR="0042441A">
        <w:rPr>
          <w:rStyle w:val="normaltextrun"/>
          <w:rFonts w:cs="Arial"/>
          <w:color w:val="000000"/>
          <w:shd w:val="clear" w:color="auto" w:fill="FFFFFF"/>
          <w:lang w:val="en-US"/>
        </w:rPr>
        <w:t>up to 10 but not less than 7</w:t>
      </w:r>
      <w:r w:rsidRPr="009A5213">
        <w:rPr>
          <w:rFonts w:eastAsia="Arial" w:cs="Arial"/>
        </w:rPr>
        <w:t xml:space="preserve"> </w:t>
      </w:r>
      <w:r w:rsidRPr="00F44EC0">
        <w:rPr>
          <w:rFonts w:eastAsia="Arial" w:cs="Arial"/>
        </w:rPr>
        <w:t xml:space="preserve">Ukrainian </w:t>
      </w:r>
      <w:r w:rsidR="0042441A">
        <w:rPr>
          <w:rFonts w:eastAsia="Arial" w:cs="Arial"/>
        </w:rPr>
        <w:t>SMEs</w:t>
      </w:r>
      <w:r w:rsidRPr="00F44EC0">
        <w:rPr>
          <w:rFonts w:eastAsia="Arial" w:cs="Arial"/>
        </w:rPr>
        <w:t xml:space="preserve">, representatives of </w:t>
      </w:r>
      <w:r w:rsidR="0042441A">
        <w:rPr>
          <w:rFonts w:eastAsia="Arial" w:cs="Arial"/>
        </w:rPr>
        <w:t>toy industry,</w:t>
      </w:r>
      <w:r w:rsidR="0042441A" w:rsidRPr="239FAEB2">
        <w:rPr>
          <w:rFonts w:eastAsia="Arial" w:cs="Arial"/>
        </w:rPr>
        <w:t xml:space="preserve"> </w:t>
      </w:r>
      <w:r w:rsidRPr="239FAEB2">
        <w:rPr>
          <w:rFonts w:eastAsia="Arial" w:cs="Arial"/>
        </w:rPr>
        <w:t>demonstrating the highest export potential to partake in the</w:t>
      </w:r>
      <w:r>
        <w:rPr>
          <w:rFonts w:eastAsia="Arial" w:cs="Arial"/>
        </w:rPr>
        <w:t xml:space="preserve"> trade </w:t>
      </w:r>
      <w:r w:rsidR="0042441A">
        <w:rPr>
          <w:rFonts w:eastAsia="Arial" w:cs="Arial"/>
        </w:rPr>
        <w:t>fair</w:t>
      </w:r>
      <w:r>
        <w:rPr>
          <w:rFonts w:eastAsia="Arial" w:cs="Arial"/>
        </w:rPr>
        <w:t xml:space="preserve">. </w:t>
      </w:r>
    </w:p>
    <w:p w14:paraId="07AF1A1A" w14:textId="0EBD21A2" w:rsidR="00F44EC0" w:rsidRPr="003E425D" w:rsidRDefault="00F44EC0" w:rsidP="003E425D">
      <w:pPr>
        <w:spacing w:line="360" w:lineRule="auto"/>
        <w:ind w:left="-20" w:right="-20"/>
        <w:jc w:val="both"/>
        <w:rPr>
          <w:rFonts w:eastAsia="Arial" w:cs="Arial"/>
        </w:rPr>
      </w:pPr>
      <w:r w:rsidRPr="239FAEB2">
        <w:rPr>
          <w:rFonts w:eastAsia="Arial" w:cs="Arial"/>
        </w:rPr>
        <w:t>2.1.</w:t>
      </w:r>
      <w:r w:rsidR="007F68B7">
        <w:rPr>
          <w:rFonts w:eastAsia="Arial" w:cs="Arial"/>
        </w:rPr>
        <w:t>2</w:t>
      </w:r>
      <w:r w:rsidRPr="239FAEB2">
        <w:rPr>
          <w:rFonts w:eastAsia="Arial" w:cs="Arial"/>
        </w:rPr>
        <w:t xml:space="preserve">. </w:t>
      </w:r>
      <w:r w:rsidR="007F68B7" w:rsidRPr="007F68B7">
        <w:rPr>
          <w:rFonts w:eastAsia="Arial" w:cs="Arial"/>
        </w:rPr>
        <w:t xml:space="preserve">Facilitating capacity-building for the selected SMEs is tailored to their specific needs in preparing for participation in the trade </w:t>
      </w:r>
      <w:r w:rsidR="0042441A">
        <w:rPr>
          <w:rFonts w:eastAsia="Arial" w:cs="Arial"/>
        </w:rPr>
        <w:t>fair</w:t>
      </w:r>
      <w:r w:rsidR="007F68B7" w:rsidRPr="007F68B7">
        <w:rPr>
          <w:rFonts w:eastAsia="Arial" w:cs="Arial"/>
        </w:rPr>
        <w:t>. This process encompasses various elements, including a</w:t>
      </w:r>
      <w:r w:rsidR="007F68B7">
        <w:rPr>
          <w:rFonts w:eastAsia="Arial" w:cs="Arial"/>
        </w:rPr>
        <w:t xml:space="preserve">n </w:t>
      </w:r>
      <w:r w:rsidR="007F68B7" w:rsidRPr="007F68B7">
        <w:rPr>
          <w:rFonts w:eastAsia="Arial" w:cs="Arial"/>
        </w:rPr>
        <w:t xml:space="preserve">online kick-off webinar that clarifies the project's agenda, timeline, participation conditions, and participant requirements. </w:t>
      </w:r>
      <w:r w:rsidR="007F68B7" w:rsidRPr="008316FF">
        <w:rPr>
          <w:rFonts w:eastAsia="Arial" w:cs="Arial"/>
          <w:lang w:val="en-US"/>
        </w:rPr>
        <w:t>Additionally,</w:t>
      </w:r>
      <w:r w:rsidR="003E425D" w:rsidRPr="008316FF">
        <w:rPr>
          <w:rFonts w:eastAsia="Arial" w:cs="Arial"/>
          <w:lang w:val="en-US"/>
        </w:rPr>
        <w:t xml:space="preserve"> targeted </w:t>
      </w:r>
      <w:r w:rsidR="00E9580A" w:rsidRPr="008316FF">
        <w:rPr>
          <w:rFonts w:eastAsia="Arial" w:cs="Arial"/>
          <w:lang w:val="en-US"/>
        </w:rPr>
        <w:t>trainings</w:t>
      </w:r>
      <w:r w:rsidR="003E425D" w:rsidRPr="008316FF">
        <w:rPr>
          <w:rFonts w:eastAsia="Arial" w:cs="Arial"/>
          <w:lang w:val="en-US"/>
        </w:rPr>
        <w:t xml:space="preserve"> (minimum 2 online events) are</w:t>
      </w:r>
      <w:r w:rsidR="007F68B7" w:rsidRPr="008316FF">
        <w:rPr>
          <w:rFonts w:eastAsia="Arial" w:cs="Arial"/>
          <w:lang w:val="en-US"/>
        </w:rPr>
        <w:t xml:space="preserve"> scheduled to</w:t>
      </w:r>
      <w:r w:rsidR="003E425D" w:rsidRPr="008316FF">
        <w:rPr>
          <w:rFonts w:eastAsia="Arial" w:cs="Arial"/>
          <w:lang w:val="en-US"/>
        </w:rPr>
        <w:t xml:space="preserve"> prepare selected SMEs for effective participation in the trade </w:t>
      </w:r>
      <w:r w:rsidR="003E425D" w:rsidRPr="00122594">
        <w:rPr>
          <w:rFonts w:eastAsia="Arial" w:cs="Arial"/>
        </w:rPr>
        <w:t>fair</w:t>
      </w:r>
      <w:r w:rsidR="003E425D" w:rsidRPr="008316FF">
        <w:rPr>
          <w:rFonts w:eastAsia="Arial" w:cs="Arial"/>
          <w:lang w:val="en-US"/>
        </w:rPr>
        <w:t>, covering international market standards and presentation strategies</w:t>
      </w:r>
      <w:r w:rsidR="007F68B7" w:rsidRPr="008316FF">
        <w:rPr>
          <w:rFonts w:eastAsia="Arial" w:cs="Arial"/>
          <w:lang w:val="en-US"/>
        </w:rPr>
        <w:t>.</w:t>
      </w:r>
      <w:r w:rsidRPr="239FAEB2">
        <w:rPr>
          <w:rFonts w:eastAsia="Arial" w:cs="Arial"/>
        </w:rPr>
        <w:t xml:space="preserve"> </w:t>
      </w:r>
    </w:p>
    <w:p w14:paraId="7B7E058C" w14:textId="66A6193E" w:rsidR="00436915" w:rsidRPr="009D1BA6" w:rsidRDefault="5E9B8926" w:rsidP="009D1BA6">
      <w:pPr>
        <w:spacing w:line="360" w:lineRule="auto"/>
        <w:ind w:left="-20" w:right="-20"/>
        <w:jc w:val="both"/>
        <w:rPr>
          <w:rFonts w:eastAsia="Arial" w:cs="Arial"/>
          <w:lang w:val="en-US"/>
        </w:rPr>
      </w:pPr>
      <w:r w:rsidRPr="333D364C">
        <w:rPr>
          <w:rFonts w:eastAsia="Arial" w:cs="Arial"/>
        </w:rPr>
        <w:t>2.1.</w:t>
      </w:r>
      <w:r w:rsidR="5947E27D" w:rsidRPr="333D364C">
        <w:rPr>
          <w:rFonts w:eastAsia="Arial" w:cs="Arial"/>
        </w:rPr>
        <w:t>3</w:t>
      </w:r>
      <w:r w:rsidRPr="333D364C">
        <w:rPr>
          <w:rFonts w:eastAsia="Arial" w:cs="Arial"/>
        </w:rPr>
        <w:t xml:space="preserve">. </w:t>
      </w:r>
      <w:r w:rsidR="35B4FF96" w:rsidRPr="333D364C">
        <w:rPr>
          <w:rFonts w:eastAsia="Arial" w:cs="Arial"/>
          <w:lang w:val="en-US"/>
        </w:rPr>
        <w:t>Creation of promotional materials, and promotion of participants across various channel</w:t>
      </w:r>
      <w:r w:rsidR="7BC927DC" w:rsidRPr="333D364C">
        <w:rPr>
          <w:rFonts w:eastAsia="Arial" w:cs="Arial"/>
          <w:lang w:val="en-US"/>
        </w:rPr>
        <w:t>s</w:t>
      </w:r>
      <w:r w:rsidR="35B4FF96" w:rsidRPr="333D364C">
        <w:rPr>
          <w:rFonts w:eastAsia="Arial" w:cs="Arial"/>
          <w:lang w:val="en-US"/>
        </w:rPr>
        <w:t>. Promotional materials should include</w:t>
      </w:r>
      <w:r w:rsidR="5947E27D" w:rsidRPr="333D364C">
        <w:rPr>
          <w:rFonts w:eastAsia="Arial" w:cs="Arial"/>
        </w:rPr>
        <w:t xml:space="preserve"> an informational catalogue that will be compiled of the companies’ profiles and other relevant information aimed at the foreign companies that will be attracted to </w:t>
      </w:r>
      <w:r w:rsidR="5947E27D" w:rsidRPr="333D364C">
        <w:rPr>
          <w:rFonts w:eastAsia="Arial" w:cs="Arial"/>
          <w:lang w:val="en-US"/>
        </w:rPr>
        <w:t xml:space="preserve">conducting negotiations with the UA companies during the B2B meetings in the framework of the trade </w:t>
      </w:r>
      <w:r w:rsidR="7BC927DC" w:rsidRPr="333D364C">
        <w:rPr>
          <w:rFonts w:eastAsia="Arial" w:cs="Arial"/>
          <w:lang w:val="en-US"/>
        </w:rPr>
        <w:t>fair</w:t>
      </w:r>
      <w:r w:rsidR="5947E27D" w:rsidRPr="333D364C">
        <w:rPr>
          <w:rFonts w:eastAsia="Arial" w:cs="Arial"/>
          <w:lang w:val="en-US"/>
        </w:rPr>
        <w:t>.</w:t>
      </w:r>
      <w:r w:rsidR="3152D8FB" w:rsidRPr="333D364C">
        <w:rPr>
          <w:rFonts w:eastAsia="Arial" w:cs="Arial"/>
          <w:lang w:val="en-US"/>
        </w:rPr>
        <w:t xml:space="preserve"> The contractor is responsible for coordination of the design of the exhibition </w:t>
      </w:r>
      <w:r w:rsidR="24B3F490" w:rsidRPr="333D364C">
        <w:rPr>
          <w:rFonts w:eastAsia="Arial" w:cs="Arial"/>
          <w:lang w:val="en-US"/>
        </w:rPr>
        <w:t xml:space="preserve">booth </w:t>
      </w:r>
      <w:r w:rsidR="3152D8FB" w:rsidRPr="333D364C">
        <w:rPr>
          <w:rFonts w:eastAsia="Arial" w:cs="Arial"/>
          <w:lang w:val="en-US"/>
        </w:rPr>
        <w:t>to highlight each company's strengths.</w:t>
      </w:r>
    </w:p>
    <w:p w14:paraId="3E07D110" w14:textId="1762234C" w:rsidR="21539824" w:rsidRDefault="21539824" w:rsidP="333D364C">
      <w:pPr>
        <w:spacing w:line="360" w:lineRule="auto"/>
        <w:ind w:left="-20" w:right="-20"/>
        <w:jc w:val="both"/>
        <w:rPr>
          <w:rFonts w:eastAsia="Arial" w:cs="Arial"/>
          <w:b/>
          <w:bCs/>
          <w:lang w:val="en-US"/>
        </w:rPr>
      </w:pPr>
      <w:r w:rsidRPr="333D364C">
        <w:rPr>
          <w:rFonts w:eastAsia="Arial" w:cs="Arial"/>
          <w:b/>
          <w:bCs/>
          <w:lang w:val="en-US"/>
        </w:rPr>
        <w:lastRenderedPageBreak/>
        <w:t xml:space="preserve">Working package 2. </w:t>
      </w:r>
      <w:r w:rsidR="4EE8A7C3" w:rsidRPr="008A0D56">
        <w:rPr>
          <w:rFonts w:eastAsia="Arial" w:cs="Arial"/>
          <w:b/>
          <w:bCs/>
          <w:lang w:val="en-US"/>
        </w:rPr>
        <w:t>Preliminary</w:t>
      </w:r>
      <w:r w:rsidR="17D220CA" w:rsidRPr="008A0D56">
        <w:rPr>
          <w:rFonts w:eastAsia="Arial" w:cs="Arial"/>
          <w:b/>
          <w:bCs/>
          <w:lang w:val="en-US"/>
        </w:rPr>
        <w:t xml:space="preserve"> Phase:</w:t>
      </w:r>
      <w:r w:rsidR="17D220CA" w:rsidRPr="333D364C">
        <w:rPr>
          <w:rFonts w:eastAsia="Arial" w:cs="Arial"/>
          <w:b/>
          <w:bCs/>
          <w:lang w:val="en-US"/>
        </w:rPr>
        <w:t xml:space="preserve"> </w:t>
      </w:r>
      <w:r w:rsidRPr="333D364C">
        <w:rPr>
          <w:rFonts w:eastAsia="Arial" w:cs="Arial"/>
          <w:b/>
          <w:bCs/>
          <w:lang w:val="en-US"/>
        </w:rPr>
        <w:t>Matchmaking Preparation</w:t>
      </w:r>
    </w:p>
    <w:p w14:paraId="742AB45C" w14:textId="3AFC1CEF" w:rsidR="000D339E" w:rsidRPr="009D1BA6" w:rsidRDefault="3152D8FB" w:rsidP="333D364C">
      <w:pPr>
        <w:spacing w:line="360" w:lineRule="auto"/>
        <w:ind w:right="-20"/>
        <w:jc w:val="both"/>
        <w:rPr>
          <w:rFonts w:eastAsia="Arial" w:cs="Arial"/>
        </w:rPr>
      </w:pPr>
      <w:r w:rsidRPr="333D364C">
        <w:rPr>
          <w:rFonts w:eastAsia="Arial" w:cs="Arial"/>
        </w:rPr>
        <w:t xml:space="preserve">2.1.4. </w:t>
      </w:r>
      <w:r w:rsidR="350FBE98" w:rsidRPr="333D364C">
        <w:rPr>
          <w:rFonts w:eastAsia="Arial" w:cs="Arial"/>
        </w:rPr>
        <w:t>Coordination and pre-arrangement matchmaking meetings for Ukrainian companies, ensuring their participation at the fair garners visibility and interest. A minimum of 10 targeted B2B meetings will be organized</w:t>
      </w:r>
      <w:r w:rsidR="26EA4E86" w:rsidRPr="333D364C">
        <w:rPr>
          <w:rFonts w:eastAsia="Arial" w:cs="Arial"/>
        </w:rPr>
        <w:t xml:space="preserve"> </w:t>
      </w:r>
      <w:r w:rsidR="26EA4E86" w:rsidRPr="333D364C">
        <w:rPr>
          <w:rFonts w:eastAsia="Arial" w:cs="Arial"/>
          <w:lang w:val="en-US"/>
        </w:rPr>
        <w:t>for each SME</w:t>
      </w:r>
      <w:r w:rsidR="350FBE98" w:rsidRPr="333D364C">
        <w:rPr>
          <w:rFonts w:eastAsia="Arial" w:cs="Arial"/>
        </w:rPr>
        <w:t xml:space="preserve"> with outreach to </w:t>
      </w:r>
      <w:r w:rsidR="3A0559B6" w:rsidRPr="333D364C">
        <w:rPr>
          <w:rFonts w:eastAsia="Arial" w:cs="Arial"/>
        </w:rPr>
        <w:t>minimum</w:t>
      </w:r>
      <w:r w:rsidR="350FBE98" w:rsidRPr="333D364C">
        <w:rPr>
          <w:rFonts w:eastAsia="Arial" w:cs="Arial"/>
        </w:rPr>
        <w:t xml:space="preserve"> </w:t>
      </w:r>
      <w:r w:rsidR="4C5EB9FE" w:rsidRPr="333D364C">
        <w:rPr>
          <w:rFonts w:eastAsia="Arial" w:cs="Arial"/>
        </w:rPr>
        <w:t>7</w:t>
      </w:r>
      <w:r w:rsidR="350FBE98" w:rsidRPr="333D364C">
        <w:rPr>
          <w:rFonts w:eastAsia="Arial" w:cs="Arial"/>
        </w:rPr>
        <w:t>0 relevant contacts in advance to maximize engagement and potential partnerships for Ukrainian participants.</w:t>
      </w:r>
      <w:r w:rsidR="62EDC35B" w:rsidRPr="333D364C">
        <w:rPr>
          <w:rFonts w:eastAsia="Arial" w:cs="Arial"/>
        </w:rPr>
        <w:t xml:space="preserve"> This task requires a tailored approach for each participant to invite the most relevant partners, aiming to facilitate concrete export contracts as a result.</w:t>
      </w:r>
    </w:p>
    <w:p w14:paraId="117D44FD" w14:textId="0B76FFF3" w:rsidR="00DA0123" w:rsidRPr="00626156" w:rsidRDefault="350FBE98" w:rsidP="333D364C">
      <w:pPr>
        <w:spacing w:line="360" w:lineRule="auto"/>
        <w:ind w:right="-20"/>
        <w:jc w:val="both"/>
        <w:rPr>
          <w:rFonts w:eastAsia="Arial" w:cs="Arial"/>
          <w:b/>
          <w:bCs/>
          <w:lang w:val="en-US"/>
        </w:rPr>
      </w:pPr>
      <w:r w:rsidRPr="333D364C">
        <w:rPr>
          <w:rFonts w:eastAsia="Arial" w:cs="Arial"/>
          <w:b/>
          <w:bCs/>
          <w:lang w:val="en-US"/>
        </w:rPr>
        <w:t xml:space="preserve">Working package </w:t>
      </w:r>
      <w:r w:rsidR="768FE9AF" w:rsidRPr="333D364C">
        <w:rPr>
          <w:rFonts w:eastAsia="Arial" w:cs="Arial"/>
          <w:b/>
          <w:bCs/>
          <w:lang w:val="en-US"/>
        </w:rPr>
        <w:t>3</w:t>
      </w:r>
      <w:r w:rsidRPr="333D364C">
        <w:rPr>
          <w:rFonts w:eastAsia="Arial" w:cs="Arial"/>
          <w:b/>
          <w:bCs/>
          <w:lang w:val="en-US"/>
        </w:rPr>
        <w:t>. Execution Phase: Participation in Spielwarenmesse 2025</w:t>
      </w:r>
    </w:p>
    <w:p w14:paraId="1FD7C0DF" w14:textId="1AF1FF05" w:rsidR="00B33517" w:rsidRPr="00626156" w:rsidRDefault="350FBE98" w:rsidP="333D364C">
      <w:pPr>
        <w:spacing w:line="360" w:lineRule="auto"/>
        <w:ind w:right="-20"/>
        <w:jc w:val="both"/>
        <w:rPr>
          <w:rFonts w:eastAsia="Arial" w:cs="Arial"/>
          <w:lang w:val="en-US"/>
        </w:rPr>
      </w:pPr>
      <w:r w:rsidRPr="333D364C">
        <w:rPr>
          <w:rFonts w:eastAsia="Arial" w:cs="Arial"/>
          <w:lang w:val="en-US"/>
        </w:rPr>
        <w:t xml:space="preserve">2.1.5. </w:t>
      </w:r>
      <w:r w:rsidR="05DD2A71" w:rsidRPr="333D364C">
        <w:rPr>
          <w:rFonts w:eastAsia="Arial" w:cs="Arial"/>
          <w:lang w:val="en-US"/>
        </w:rPr>
        <w:t xml:space="preserve">Onsite support to participating SMEs and B2B Matchmaking. The contractor should provide real-time assistance to SMEs throughout the event, enhancing their engagement and ensuring smooth interactions with visitors, facilitate minimum 10 B2B meetings for each SME to establish connections with potential partners and clients in the European market. </w:t>
      </w:r>
      <w:r w:rsidR="00E76EE3" w:rsidRPr="00E76EE3">
        <w:rPr>
          <w:rFonts w:eastAsia="Arial" w:cs="Arial"/>
        </w:rPr>
        <w:t>The signing of no less than</w:t>
      </w:r>
      <w:r w:rsidR="00E76EE3" w:rsidRPr="00E76EE3" w:rsidDel="00E76EE3">
        <w:rPr>
          <w:rFonts w:eastAsia="Arial" w:cs="Arial"/>
        </w:rPr>
        <w:t xml:space="preserve"> </w:t>
      </w:r>
      <w:r w:rsidR="00E76EE3" w:rsidRPr="00E76EE3">
        <w:rPr>
          <w:rFonts w:eastAsia="Arial" w:cs="Arial"/>
        </w:rPr>
        <w:t xml:space="preserve">7 formal agreements by a minimum of 5 SMEs will serve as a key success indicator for this visit. </w:t>
      </w:r>
    </w:p>
    <w:p w14:paraId="17DA3D69" w14:textId="37324D99" w:rsidR="00DA0123" w:rsidRDefault="00DA0123" w:rsidP="00DA0123">
      <w:pPr>
        <w:spacing w:line="360" w:lineRule="auto"/>
        <w:ind w:right="-20"/>
        <w:jc w:val="both"/>
        <w:rPr>
          <w:rFonts w:eastAsia="Arial" w:cs="Arial"/>
        </w:rPr>
      </w:pPr>
      <w:r w:rsidRPr="239FAEB2">
        <w:rPr>
          <w:rFonts w:eastAsia="Arial" w:cs="Arial"/>
        </w:rPr>
        <w:t xml:space="preserve">Selected companies must be informed of the necessity to arrange their logistics and accommodations </w:t>
      </w:r>
      <w:r>
        <w:rPr>
          <w:rFonts w:eastAsia="Arial" w:cs="Arial"/>
        </w:rPr>
        <w:t xml:space="preserve">to and </w:t>
      </w:r>
      <w:r w:rsidRPr="239FAEB2">
        <w:rPr>
          <w:rFonts w:eastAsia="Arial" w:cs="Arial"/>
        </w:rPr>
        <w:t xml:space="preserve">in </w:t>
      </w:r>
      <w:r w:rsidR="00B33517">
        <w:rPr>
          <w:rFonts w:eastAsia="Arial" w:cs="Arial"/>
        </w:rPr>
        <w:t>Germany</w:t>
      </w:r>
      <w:r w:rsidRPr="239FAEB2">
        <w:rPr>
          <w:rFonts w:eastAsia="Arial" w:cs="Arial"/>
        </w:rPr>
        <w:t>.</w:t>
      </w:r>
    </w:p>
    <w:p w14:paraId="0920DFD9" w14:textId="50706E8C" w:rsidR="000D339E" w:rsidRPr="009D1BA6" w:rsidRDefault="350FBE98" w:rsidP="009247AF">
      <w:pPr>
        <w:spacing w:line="360" w:lineRule="auto"/>
        <w:ind w:right="-20"/>
        <w:jc w:val="both"/>
        <w:rPr>
          <w:rFonts w:eastAsia="Arial" w:cs="Arial"/>
        </w:rPr>
      </w:pPr>
      <w:r w:rsidRPr="333D364C">
        <w:rPr>
          <w:rFonts w:eastAsia="Arial" w:cs="Arial"/>
          <w:u w:val="single"/>
        </w:rPr>
        <w:t>The EU4Business Programme’s budget is allocated solely for compensating experts' services. All organizational costs, including booth renting, logistics, accommodation, per diems, etc., must be covered separately, utilizing the SME's own funds or other available resources.</w:t>
      </w:r>
      <w:r w:rsidRPr="333D364C">
        <w:rPr>
          <w:rFonts w:eastAsia="Arial" w:cs="Arial"/>
        </w:rPr>
        <w:t xml:space="preserve"> </w:t>
      </w:r>
    </w:p>
    <w:p w14:paraId="4BAB451D" w14:textId="708FACEE" w:rsidR="35237CE4" w:rsidRDefault="35237CE4" w:rsidP="333D364C">
      <w:pPr>
        <w:spacing w:before="240"/>
        <w:jc w:val="both"/>
        <w:rPr>
          <w:rFonts w:eastAsia="Arial" w:cs="Arial"/>
          <w:b/>
          <w:bCs/>
        </w:rPr>
      </w:pPr>
      <w:r w:rsidRPr="333D364C">
        <w:rPr>
          <w:rFonts w:eastAsia="Arial" w:cs="Arial"/>
          <w:b/>
          <w:bCs/>
        </w:rPr>
        <w:t xml:space="preserve">Working Package 4. Post-Exhibition Phase: Follow-Up </w:t>
      </w:r>
    </w:p>
    <w:p w14:paraId="0EA38A10" w14:textId="77777777" w:rsidR="007F072D" w:rsidRDefault="35237CE4" w:rsidP="333D364C">
      <w:pPr>
        <w:spacing w:line="360" w:lineRule="auto"/>
        <w:ind w:right="-20"/>
        <w:jc w:val="both"/>
        <w:rPr>
          <w:rFonts w:eastAsia="Arial" w:cs="Arial"/>
          <w:lang w:val="uk-UA"/>
        </w:rPr>
      </w:pPr>
      <w:r w:rsidRPr="333D364C">
        <w:rPr>
          <w:rFonts w:eastAsia="Arial" w:cs="Arial"/>
        </w:rPr>
        <w:t xml:space="preserve">2.1.6. </w:t>
      </w:r>
      <w:r w:rsidR="4F002712" w:rsidRPr="333D364C">
        <w:rPr>
          <w:rFonts w:eastAsia="Arial" w:cs="Arial"/>
        </w:rPr>
        <w:t xml:space="preserve">Preparation follow-up letters for all contacts established by SMEs during the fair, ensuring consistent communication. </w:t>
      </w:r>
      <w:r w:rsidR="61C5D1B3" w:rsidRPr="333D364C">
        <w:rPr>
          <w:rFonts w:eastAsia="Arial" w:cs="Arial"/>
        </w:rPr>
        <w:t>The contractor should provide consultation to SMEs to assist them in developing and sending customized cooperation offers to potential clients, with the aim of strengthening connections and fostering partnership opportunities.</w:t>
      </w:r>
      <w:r w:rsidR="00E76EE3">
        <w:rPr>
          <w:rFonts w:eastAsia="Arial" w:cs="Arial"/>
          <w:lang w:val="uk-UA"/>
        </w:rPr>
        <w:t xml:space="preserve"> </w:t>
      </w:r>
      <w:r w:rsidR="00E76EE3" w:rsidRPr="00E76EE3">
        <w:rPr>
          <w:rFonts w:eastAsia="Arial" w:cs="Arial"/>
        </w:rPr>
        <w:t xml:space="preserve">The contractor must also ensure that the achievement of key indicators is addressed, specifically the signing </w:t>
      </w:r>
      <w:r w:rsidR="00E76EE3">
        <w:rPr>
          <w:rFonts w:eastAsia="Arial" w:cs="Arial"/>
          <w:lang w:val="en-US"/>
        </w:rPr>
        <w:t xml:space="preserve">of </w:t>
      </w:r>
      <w:r w:rsidR="00E76EE3" w:rsidRPr="00E76EE3">
        <w:rPr>
          <w:rFonts w:eastAsia="Arial" w:cs="Arial"/>
        </w:rPr>
        <w:t>no less than</w:t>
      </w:r>
      <w:r w:rsidR="00E76EE3" w:rsidRPr="00E76EE3" w:rsidDel="00E76EE3">
        <w:rPr>
          <w:rFonts w:eastAsia="Arial" w:cs="Arial"/>
        </w:rPr>
        <w:t xml:space="preserve"> </w:t>
      </w:r>
      <w:r w:rsidR="00E76EE3" w:rsidRPr="00E76EE3">
        <w:rPr>
          <w:rFonts w:eastAsia="Arial" w:cs="Arial"/>
        </w:rPr>
        <w:t>7 formal agreements by a minimum of 5 SMEs. These formal agreements may include contracts, MoUs, partnership agreements, etc., or, at minimum, expressions of interest or letters of intent for collaboration, documented in follow-up emails that reflect intentions discussed during B2B meetings.</w:t>
      </w:r>
      <w:r w:rsidR="00E76EE3" w:rsidRPr="333D364C">
        <w:rPr>
          <w:rFonts w:eastAsia="Arial" w:cs="Arial"/>
          <w:lang w:val="en-US"/>
        </w:rPr>
        <w:t xml:space="preserve"> If the contractor is unable to provide evidence of these agreements, GIZ reserves the right to withhold the full payment of the contract amount</w:t>
      </w:r>
      <w:r w:rsidR="007F072D" w:rsidRPr="00E76EE3">
        <w:rPr>
          <w:rFonts w:eastAsia="Arial" w:cs="Arial"/>
        </w:rPr>
        <w:t>.</w:t>
      </w:r>
      <w:r w:rsidR="007F072D" w:rsidRPr="333D364C">
        <w:rPr>
          <w:rFonts w:eastAsia="Arial" w:cs="Arial"/>
          <w:lang w:val="en-US"/>
        </w:rPr>
        <w:t xml:space="preserve"> </w:t>
      </w:r>
    </w:p>
    <w:p w14:paraId="4DAC2871" w14:textId="0BC1388F" w:rsidR="7D7FEFB7" w:rsidRDefault="7D7FEFB7" w:rsidP="333D364C">
      <w:pPr>
        <w:spacing w:line="360" w:lineRule="auto"/>
        <w:ind w:right="-20"/>
        <w:jc w:val="both"/>
        <w:rPr>
          <w:rFonts w:eastAsia="Arial" w:cs="Arial"/>
        </w:rPr>
      </w:pPr>
      <w:r w:rsidRPr="333D364C">
        <w:rPr>
          <w:rFonts w:eastAsia="Arial" w:cs="Arial"/>
        </w:rPr>
        <w:t xml:space="preserve">2.1.7. </w:t>
      </w:r>
      <w:r w:rsidR="35237CE4" w:rsidRPr="333D364C">
        <w:rPr>
          <w:rFonts w:eastAsia="Arial" w:cs="Arial"/>
        </w:rPr>
        <w:t>Conduct</w:t>
      </w:r>
      <w:r w:rsidR="1BCBAC2A" w:rsidRPr="333D364C">
        <w:rPr>
          <w:rFonts w:eastAsia="Arial" w:cs="Arial"/>
        </w:rPr>
        <w:t>ion of</w:t>
      </w:r>
      <w:r w:rsidR="35237CE4" w:rsidRPr="333D364C">
        <w:rPr>
          <w:rFonts w:eastAsia="Arial" w:cs="Arial"/>
        </w:rPr>
        <w:t xml:space="preserve"> follow-up activities to collect feedback from participating SMEs, analyse outcomes, and assess the overall impact and effectiveness of their participation and the provided support.</w:t>
      </w:r>
    </w:p>
    <w:p w14:paraId="0465AC4B" w14:textId="5D20B72D" w:rsidR="009247AF" w:rsidRDefault="5E9B8926" w:rsidP="333D364C">
      <w:pPr>
        <w:spacing w:line="360" w:lineRule="auto"/>
        <w:ind w:left="-20" w:right="-20"/>
        <w:jc w:val="both"/>
        <w:rPr>
          <w:rFonts w:eastAsia="Arial" w:cs="Arial"/>
          <w:lang w:val="uk-UA"/>
        </w:rPr>
      </w:pPr>
      <w:r w:rsidRPr="333D364C">
        <w:rPr>
          <w:rFonts w:eastAsia="Arial" w:cs="Arial"/>
        </w:rPr>
        <w:lastRenderedPageBreak/>
        <w:t xml:space="preserve">A comprehensive promotional campaign should be implemented at all stages of the project to attract SMEs and raise awareness </w:t>
      </w:r>
      <w:r w:rsidR="05DD2A71" w:rsidRPr="333D364C">
        <w:rPr>
          <w:rFonts w:eastAsia="Arial" w:cs="Arial"/>
        </w:rPr>
        <w:t>about export promotion, partnership development, and opportunities within the toy industry.</w:t>
      </w:r>
    </w:p>
    <w:p w14:paraId="4F42AD85" w14:textId="08161C67" w:rsidR="00F07CBE" w:rsidRPr="00591988" w:rsidRDefault="00591988" w:rsidP="333D364C">
      <w:pPr>
        <w:spacing w:line="360" w:lineRule="auto"/>
        <w:ind w:left="-20" w:right="-20"/>
        <w:jc w:val="both"/>
        <w:rPr>
          <w:rFonts w:eastAsia="Arial" w:cs="Arial"/>
          <w:lang w:val="en-US"/>
        </w:rPr>
      </w:pPr>
      <w:r w:rsidRPr="00591988">
        <w:rPr>
          <w:rFonts w:eastAsia="Arial" w:cs="Arial"/>
          <w:lang w:val="en-US"/>
        </w:rPr>
        <w:t>We also encourage conducting a follow-up survey among participating SMEs six months after the exhibition to analyze the impact of participation over time. This survey may assess key metrics such as new business leads generated, partnerships formed, sales growth or other improvements gained from the event. Such feedback will provide GIZ with a valuable data to enhance the support provided to SMEs for similar initiatives.</w:t>
      </w:r>
    </w:p>
    <w:p w14:paraId="17BB23B5" w14:textId="1F47857E" w:rsidR="000D339E" w:rsidRPr="000D339E" w:rsidRDefault="00F44EC0" w:rsidP="009D1BA6">
      <w:pPr>
        <w:pStyle w:val="ZwischenberschriftmitAbstand"/>
        <w:jc w:val="both"/>
      </w:pPr>
      <w:r>
        <w:t>Certain milestones, as laid out in the table below, are to be achieved during the contract term:</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5"/>
        <w:gridCol w:w="3015"/>
        <w:gridCol w:w="3015"/>
      </w:tblGrid>
      <w:tr w:rsidR="00F44EC0" w:rsidRPr="008B79CA" w14:paraId="5A491931"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551EC3B9"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r w:rsidRPr="008B79CA">
              <w:rPr>
                <w:rFonts w:eastAsia="Times New Roman" w:cs="Arial"/>
                <w:b/>
                <w:bCs/>
                <w:sz w:val="20"/>
                <w:szCs w:val="20"/>
                <w:lang w:eastAsia="uk-UA"/>
              </w:rPr>
              <w:t>Milestones/partial works</w:t>
            </w:r>
            <w:r w:rsidRPr="008B79CA">
              <w:rPr>
                <w:rFonts w:eastAsia="Times New Roman" w:cs="Arial"/>
                <w:sz w:val="20"/>
                <w:szCs w:val="20"/>
                <w:lang w:val="uk-UA" w:eastAsia="uk-UA"/>
              </w:rPr>
              <w:t> </w:t>
            </w:r>
          </w:p>
          <w:p w14:paraId="18478087"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r w:rsidRPr="008B79CA">
              <w:rPr>
                <w:rFonts w:eastAsia="Times New Roman" w:cs="Arial"/>
                <w:sz w:val="20"/>
                <w:szCs w:val="20"/>
                <w:lang w:val="uk-UA" w:eastAsia="uk-UA"/>
              </w:rPr>
              <w:t> </w:t>
            </w:r>
          </w:p>
          <w:p w14:paraId="0A1A793D"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r w:rsidRPr="008B79CA">
              <w:rPr>
                <w:rFonts w:eastAsia="Times New Roman" w:cs="Arial"/>
                <w:sz w:val="20"/>
                <w:szCs w:val="20"/>
                <w:lang w:val="uk-UA" w:eastAsia="uk-UA"/>
              </w:rPr>
              <w:t>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34A9C37F"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r w:rsidRPr="008B79CA">
              <w:rPr>
                <w:rFonts w:eastAsia="Times New Roman" w:cs="Arial"/>
                <w:b/>
                <w:bCs/>
                <w:sz w:val="20"/>
                <w:szCs w:val="20"/>
                <w:lang w:eastAsia="uk-UA"/>
              </w:rPr>
              <w:t>Deadline/place/person responsible</w:t>
            </w:r>
            <w:r w:rsidRPr="008B79CA">
              <w:rPr>
                <w:rFonts w:eastAsia="Times New Roman" w:cs="Arial"/>
                <w:sz w:val="20"/>
                <w:szCs w:val="20"/>
                <w:lang w:val="uk-UA" w:eastAsia="uk-UA"/>
              </w:rPr>
              <w:t> </w:t>
            </w:r>
          </w:p>
        </w:tc>
        <w:tc>
          <w:tcPr>
            <w:tcW w:w="3015" w:type="dxa"/>
            <w:tcBorders>
              <w:top w:val="single" w:sz="6" w:space="0" w:color="auto"/>
              <w:left w:val="single" w:sz="6" w:space="0" w:color="auto"/>
              <w:bottom w:val="single" w:sz="6" w:space="0" w:color="auto"/>
              <w:right w:val="nil"/>
            </w:tcBorders>
            <w:shd w:val="clear" w:color="auto" w:fill="auto"/>
            <w:hideMark/>
          </w:tcPr>
          <w:p w14:paraId="6FBDAAA9"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r w:rsidRPr="008B79CA">
              <w:rPr>
                <w:rFonts w:eastAsia="Times New Roman" w:cs="Arial"/>
                <w:b/>
                <w:bCs/>
                <w:sz w:val="20"/>
                <w:szCs w:val="20"/>
                <w:lang w:eastAsia="uk-UA"/>
              </w:rPr>
              <w:t>Criteria for acceptance</w:t>
            </w:r>
            <w:r w:rsidRPr="008B79CA">
              <w:rPr>
                <w:rFonts w:eastAsia="Times New Roman" w:cs="Arial"/>
                <w:sz w:val="20"/>
                <w:szCs w:val="20"/>
                <w:lang w:val="uk-UA" w:eastAsia="uk-UA"/>
              </w:rPr>
              <w:t> </w:t>
            </w:r>
          </w:p>
        </w:tc>
      </w:tr>
      <w:tr w:rsidR="00F44EC0" w:rsidRPr="008B79CA" w14:paraId="3FAF9266"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41585A1F" w14:textId="39C24AA1" w:rsidR="00F44EC0" w:rsidRPr="009247AF" w:rsidRDefault="2685151E" w:rsidP="333D364C">
            <w:pPr>
              <w:spacing w:before="40" w:after="40"/>
              <w:rPr>
                <w:rFonts w:eastAsia="Arial" w:cs="Arial"/>
              </w:rPr>
            </w:pPr>
            <w:r w:rsidRPr="333D364C">
              <w:rPr>
                <w:rFonts w:eastAsia="Arial" w:cs="Arial"/>
              </w:rPr>
              <w:t xml:space="preserve">Working package 1. </w:t>
            </w:r>
            <w:r w:rsidR="333D364C" w:rsidRPr="333D364C">
              <w:rPr>
                <w:rFonts w:eastAsia="Arial" w:cs="Arial"/>
                <w:lang w:val="en-US"/>
              </w:rPr>
              <w:t>Preliminary</w:t>
            </w:r>
            <w:r w:rsidR="333D364C" w:rsidRPr="333D364C">
              <w:rPr>
                <w:rFonts w:eastAsia="Arial" w:cs="Arial"/>
              </w:rPr>
              <w:t xml:space="preserve"> Phase: Recruitment and Capacity-Building for Spielwarenmesse 2025 (Acc. to cl. 2.1.1.-2.1.3.) </w:t>
            </w:r>
          </w:p>
          <w:p w14:paraId="7586319F"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382AA336" w14:textId="5CEA3E13" w:rsidR="00F44EC0" w:rsidRPr="008B79CA" w:rsidRDefault="009247AF">
            <w:pPr>
              <w:spacing w:after="0"/>
              <w:jc w:val="both"/>
              <w:textAlignment w:val="baseline"/>
              <w:rPr>
                <w:rFonts w:ascii="Times New Roman" w:eastAsia="Times New Roman" w:hAnsi="Times New Roman" w:cs="Times New Roman"/>
                <w:sz w:val="24"/>
                <w:szCs w:val="24"/>
                <w:lang w:val="uk-UA" w:eastAsia="uk-UA"/>
              </w:rPr>
            </w:pPr>
            <w:r>
              <w:t>2</w:t>
            </w:r>
            <w:r w:rsidRPr="395D4921">
              <w:t xml:space="preserve"> months </w:t>
            </w:r>
            <w:r w:rsidR="00F44EC0" w:rsidRPr="395D4921">
              <w:t xml:space="preserve">after the start of the contract / Ukraine/ Project team </w:t>
            </w:r>
          </w:p>
        </w:tc>
        <w:tc>
          <w:tcPr>
            <w:tcW w:w="3015" w:type="dxa"/>
            <w:tcBorders>
              <w:top w:val="single" w:sz="6" w:space="0" w:color="auto"/>
              <w:left w:val="single" w:sz="6" w:space="0" w:color="auto"/>
              <w:bottom w:val="single" w:sz="6" w:space="0" w:color="auto"/>
              <w:right w:val="nil"/>
            </w:tcBorders>
            <w:shd w:val="clear" w:color="auto" w:fill="auto"/>
            <w:hideMark/>
          </w:tcPr>
          <w:p w14:paraId="56C43199" w14:textId="3F7788D8" w:rsidR="00F44EC0" w:rsidRPr="006F2F2A" w:rsidRDefault="6FA61A28" w:rsidP="00D20CFD">
            <w:pPr>
              <w:spacing w:before="40" w:after="40"/>
              <w:contextualSpacing/>
              <w:jc w:val="both"/>
              <w:rPr>
                <w:rFonts w:eastAsia="Arial" w:cs="Arial"/>
              </w:rPr>
            </w:pPr>
            <w:r w:rsidRPr="333D364C">
              <w:rPr>
                <w:rFonts w:eastAsia="Arial" w:cs="Arial"/>
              </w:rPr>
              <w:t>Shortlist (</w:t>
            </w:r>
            <w:r w:rsidRPr="00272494">
              <w:rPr>
                <w:rFonts w:eastAsia="Arial" w:cs="Arial"/>
              </w:rPr>
              <w:t>SME details without personal data</w:t>
            </w:r>
            <w:r w:rsidRPr="333D364C">
              <w:rPr>
                <w:rFonts w:eastAsia="Arial" w:cs="Arial"/>
              </w:rPr>
              <w:t>) of the selected SMEs, a</w:t>
            </w:r>
            <w:r w:rsidR="5E9B8926" w:rsidRPr="333D364C">
              <w:rPr>
                <w:rFonts w:eastAsia="Arial" w:cs="Arial"/>
              </w:rPr>
              <w:t>gendas, participant lists,</w:t>
            </w:r>
            <w:r w:rsidRPr="333D364C">
              <w:rPr>
                <w:rFonts w:eastAsia="Arial" w:cs="Arial"/>
              </w:rPr>
              <w:t xml:space="preserve"> promotional materials, </w:t>
            </w:r>
            <w:r w:rsidR="5E9B8926" w:rsidRPr="333D364C">
              <w:rPr>
                <w:rFonts w:eastAsia="Arial" w:cs="Arial"/>
              </w:rPr>
              <w:t>developed profiles of each selected SMEs (SME details without personal data) and photos with participant’s consent / print screens from the events according to the provided templates</w:t>
            </w:r>
            <w:r w:rsidR="2685151E" w:rsidRPr="333D364C">
              <w:rPr>
                <w:rFonts w:eastAsia="Arial" w:cs="Arial"/>
              </w:rPr>
              <w:t xml:space="preserve">, </w:t>
            </w:r>
            <w:r w:rsidR="00E35C12" w:rsidRPr="008A0D56">
              <w:rPr>
                <w:rFonts w:eastAsia="Arial" w:cs="Arial"/>
              </w:rPr>
              <w:t>promotional materials in line with GIZ’s PR requirements</w:t>
            </w:r>
            <w:r w:rsidR="00E35C12">
              <w:rPr>
                <w:rFonts w:eastAsia="Arial" w:cs="Arial"/>
              </w:rPr>
              <w:t xml:space="preserve">, </w:t>
            </w:r>
            <w:r w:rsidR="24B3F490" w:rsidRPr="333D364C">
              <w:rPr>
                <w:rFonts w:eastAsia="Arial" w:cs="Arial"/>
              </w:rPr>
              <w:t>design of the exhibition booth</w:t>
            </w:r>
          </w:p>
        </w:tc>
      </w:tr>
      <w:tr w:rsidR="00F44EC0" w:rsidRPr="008B79CA" w14:paraId="6E869E83"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4D902866" w14:textId="3853412D" w:rsidR="00F44EC0" w:rsidRDefault="2B00BCBA" w:rsidP="333D364C">
            <w:pPr>
              <w:spacing w:before="40" w:after="40"/>
              <w:jc w:val="both"/>
              <w:rPr>
                <w:rFonts w:eastAsia="Arial" w:cs="Arial"/>
                <w:lang w:val="uk-UA"/>
              </w:rPr>
            </w:pPr>
            <w:r w:rsidRPr="333D364C">
              <w:rPr>
                <w:rFonts w:eastAsia="Arial" w:cs="Arial"/>
                <w:lang w:val="en-US"/>
              </w:rPr>
              <w:t>Working package 2. Preliminary</w:t>
            </w:r>
            <w:r w:rsidRPr="333D364C">
              <w:rPr>
                <w:rFonts w:eastAsia="Arial" w:cs="Arial"/>
              </w:rPr>
              <w:t xml:space="preserve"> Phase:</w:t>
            </w:r>
            <w:r w:rsidRPr="333D364C">
              <w:rPr>
                <w:rFonts w:eastAsia="Arial" w:cs="Arial"/>
                <w:lang w:val="en-US"/>
              </w:rPr>
              <w:t xml:space="preserve"> Matchmaking Preparation</w:t>
            </w:r>
            <w:r w:rsidRPr="333D364C">
              <w:rPr>
                <w:rFonts w:eastAsia="Arial" w:cs="Arial"/>
              </w:rPr>
              <w:t xml:space="preserve"> </w:t>
            </w:r>
            <w:r w:rsidR="5E9B8926" w:rsidRPr="333D364C">
              <w:rPr>
                <w:rFonts w:eastAsia="Arial" w:cs="Arial"/>
              </w:rPr>
              <w:t>(Acc. to cl. 2.1.</w:t>
            </w:r>
            <w:r w:rsidR="0A4E223E" w:rsidRPr="333D364C">
              <w:rPr>
                <w:rFonts w:eastAsia="Arial" w:cs="Arial"/>
              </w:rPr>
              <w:t>4</w:t>
            </w:r>
            <w:r w:rsidR="5E9B8926" w:rsidRPr="333D364C">
              <w:rPr>
                <w:rFonts w:eastAsia="Arial" w:cs="Arial"/>
              </w:rPr>
              <w:t>.)</w:t>
            </w:r>
          </w:p>
          <w:p w14:paraId="2E6AA6A0" w14:textId="77777777" w:rsidR="00F44EC0" w:rsidRPr="008B79CA" w:rsidRDefault="00F44EC0">
            <w:pPr>
              <w:spacing w:after="0"/>
              <w:jc w:val="both"/>
              <w:textAlignment w:val="baseline"/>
              <w:rPr>
                <w:rFonts w:ascii="Times New Roman" w:eastAsia="Times New Roman" w:hAnsi="Times New Roman" w:cs="Times New Roman"/>
                <w:sz w:val="24"/>
                <w:szCs w:val="24"/>
                <w:lang w:val="uk-UA" w:eastAsia="uk-UA"/>
              </w:rPr>
            </w:pP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4C870C3C" w14:textId="60E8B127" w:rsidR="00F44EC0" w:rsidRPr="008B79CA" w:rsidRDefault="30C08434">
            <w:pPr>
              <w:spacing w:after="0"/>
              <w:jc w:val="both"/>
              <w:textAlignment w:val="baseline"/>
              <w:rPr>
                <w:rFonts w:ascii="Times New Roman" w:eastAsia="Times New Roman" w:hAnsi="Times New Roman" w:cs="Times New Roman"/>
                <w:sz w:val="24"/>
                <w:szCs w:val="24"/>
                <w:lang w:val="uk-UA" w:eastAsia="uk-UA"/>
              </w:rPr>
            </w:pPr>
            <w:r>
              <w:t>2</w:t>
            </w:r>
            <w:r w:rsidR="5E9B8926">
              <w:t xml:space="preserve"> months after the start of the contract / </w:t>
            </w:r>
            <w:r w:rsidR="4ABC360C" w:rsidRPr="333D364C">
              <w:rPr>
                <w:rFonts w:eastAsia="Arial" w:cs="Arial"/>
                <w:lang w:val="en-US"/>
              </w:rPr>
              <w:t>Ukraine</w:t>
            </w:r>
            <w:r w:rsidR="2DAF4BBB">
              <w:t xml:space="preserve"> </w:t>
            </w:r>
            <w:r w:rsidR="5E9B8926">
              <w:t>/ Project team</w:t>
            </w:r>
          </w:p>
        </w:tc>
        <w:tc>
          <w:tcPr>
            <w:tcW w:w="3015" w:type="dxa"/>
            <w:tcBorders>
              <w:top w:val="single" w:sz="6" w:space="0" w:color="auto"/>
              <w:left w:val="single" w:sz="6" w:space="0" w:color="auto"/>
              <w:bottom w:val="single" w:sz="6" w:space="0" w:color="auto"/>
              <w:right w:val="nil"/>
            </w:tcBorders>
            <w:shd w:val="clear" w:color="auto" w:fill="auto"/>
            <w:hideMark/>
          </w:tcPr>
          <w:p w14:paraId="73ED37E7" w14:textId="7D525474" w:rsidR="00F44EC0" w:rsidRPr="008B79CA" w:rsidRDefault="5B7A7C8B" w:rsidP="333D364C">
            <w:pPr>
              <w:spacing w:after="0"/>
              <w:jc w:val="both"/>
              <w:textAlignment w:val="baseline"/>
              <w:rPr>
                <w:rFonts w:eastAsia="Arial" w:cs="Arial"/>
                <w:lang w:eastAsia="uk-UA"/>
              </w:rPr>
            </w:pPr>
            <w:r w:rsidRPr="333D364C">
              <w:rPr>
                <w:rFonts w:eastAsia="Arial" w:cs="Arial"/>
              </w:rPr>
              <w:t>List of potential partners</w:t>
            </w:r>
            <w:r w:rsidR="35600548" w:rsidRPr="333D364C">
              <w:rPr>
                <w:rFonts w:eastAsia="Arial" w:cs="Arial"/>
              </w:rPr>
              <w:t>,</w:t>
            </w:r>
            <w:r w:rsidR="796DDC5F" w:rsidRPr="333D364C">
              <w:rPr>
                <w:rFonts w:eastAsia="Arial" w:cs="Arial"/>
              </w:rPr>
              <w:t xml:space="preserve"> </w:t>
            </w:r>
            <w:r w:rsidRPr="333D364C">
              <w:rPr>
                <w:rFonts w:eastAsia="Arial" w:cs="Arial"/>
              </w:rPr>
              <w:t>agenda of pre-arrangement matchmaking meetings</w:t>
            </w:r>
          </w:p>
        </w:tc>
      </w:tr>
      <w:tr w:rsidR="333D364C" w14:paraId="47A4C43A"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04157358" w14:textId="30807CA3" w:rsidR="333D364C" w:rsidRDefault="333D364C" w:rsidP="333D364C">
            <w:pPr>
              <w:spacing w:before="40" w:after="40"/>
              <w:jc w:val="both"/>
              <w:rPr>
                <w:rFonts w:eastAsia="Arial" w:cs="Arial"/>
                <w:lang w:val="uk-UA"/>
              </w:rPr>
            </w:pPr>
            <w:r w:rsidRPr="333D364C">
              <w:rPr>
                <w:rFonts w:eastAsia="Arial" w:cs="Arial"/>
              </w:rPr>
              <w:t xml:space="preserve">Working package </w:t>
            </w:r>
            <w:r w:rsidR="2F853607" w:rsidRPr="333D364C">
              <w:rPr>
                <w:rFonts w:eastAsia="Arial" w:cs="Arial"/>
              </w:rPr>
              <w:t>3</w:t>
            </w:r>
            <w:r w:rsidRPr="333D364C">
              <w:rPr>
                <w:rFonts w:eastAsia="Arial" w:cs="Arial"/>
              </w:rPr>
              <w:t>. Execution Phase: Participation in Spielwarenmesse 2025</w:t>
            </w:r>
            <w:r w:rsidR="6B6A7881" w:rsidRPr="333D364C">
              <w:rPr>
                <w:rFonts w:eastAsia="Arial" w:cs="Arial"/>
              </w:rPr>
              <w:t xml:space="preserve"> </w:t>
            </w:r>
            <w:r w:rsidRPr="333D364C">
              <w:rPr>
                <w:rFonts w:eastAsia="Arial" w:cs="Arial"/>
              </w:rPr>
              <w:t>(Acc. to cl. 2.1.5.)</w:t>
            </w:r>
          </w:p>
          <w:p w14:paraId="4FAF22D6" w14:textId="77777777" w:rsidR="333D364C" w:rsidRDefault="333D364C" w:rsidP="333D364C">
            <w:pPr>
              <w:spacing w:after="0"/>
              <w:jc w:val="both"/>
              <w:rPr>
                <w:rFonts w:ascii="Times New Roman" w:eastAsia="Times New Roman" w:hAnsi="Times New Roman" w:cs="Times New Roman"/>
                <w:sz w:val="24"/>
                <w:szCs w:val="24"/>
                <w:lang w:val="uk-UA" w:eastAsia="uk-UA"/>
              </w:rPr>
            </w:pP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5A3F3277" w14:textId="6BCC169C" w:rsidR="333D364C" w:rsidRDefault="333D364C" w:rsidP="333D364C">
            <w:pPr>
              <w:spacing w:after="0"/>
              <w:jc w:val="both"/>
              <w:rPr>
                <w:rFonts w:ascii="Times New Roman" w:eastAsia="Times New Roman" w:hAnsi="Times New Roman" w:cs="Times New Roman"/>
                <w:sz w:val="24"/>
                <w:szCs w:val="24"/>
                <w:lang w:val="uk-UA" w:eastAsia="uk-UA"/>
              </w:rPr>
            </w:pPr>
            <w:r>
              <w:t xml:space="preserve">3 months after the start of the contract / </w:t>
            </w:r>
            <w:r w:rsidRPr="333D364C">
              <w:rPr>
                <w:rFonts w:eastAsia="Arial" w:cs="Arial"/>
                <w:lang w:val="en-US"/>
              </w:rPr>
              <w:t>Germany</w:t>
            </w:r>
            <w:r>
              <w:t xml:space="preserve"> / Project team</w:t>
            </w:r>
          </w:p>
        </w:tc>
        <w:tc>
          <w:tcPr>
            <w:tcW w:w="3015" w:type="dxa"/>
            <w:tcBorders>
              <w:top w:val="single" w:sz="6" w:space="0" w:color="auto"/>
              <w:left w:val="single" w:sz="6" w:space="0" w:color="auto"/>
              <w:bottom w:val="single" w:sz="6" w:space="0" w:color="auto"/>
              <w:right w:val="nil"/>
            </w:tcBorders>
            <w:shd w:val="clear" w:color="auto" w:fill="auto"/>
            <w:hideMark/>
          </w:tcPr>
          <w:p w14:paraId="18D63CE7" w14:textId="62325B2A" w:rsidR="333D364C" w:rsidRDefault="333D364C" w:rsidP="333D364C">
            <w:pPr>
              <w:spacing w:after="0"/>
              <w:jc w:val="both"/>
              <w:rPr>
                <w:rFonts w:ascii="Times New Roman" w:eastAsia="Times New Roman" w:hAnsi="Times New Roman" w:cs="Times New Roman"/>
                <w:sz w:val="24"/>
                <w:szCs w:val="24"/>
                <w:lang w:eastAsia="uk-UA"/>
              </w:rPr>
            </w:pPr>
            <w:r w:rsidRPr="333D364C">
              <w:rPr>
                <w:rFonts w:eastAsia="Arial" w:cs="Arial"/>
              </w:rPr>
              <w:t xml:space="preserve">List of conducted B2B meetings, photos from the </w:t>
            </w:r>
            <w:r w:rsidRPr="333D364C">
              <w:rPr>
                <w:rFonts w:eastAsia="Arial" w:cs="Arial"/>
                <w:lang w:val="en-US"/>
              </w:rPr>
              <w:t>trade fair</w:t>
            </w:r>
            <w:r w:rsidRPr="333D364C">
              <w:rPr>
                <w:rFonts w:eastAsia="Arial" w:cs="Arial"/>
              </w:rPr>
              <w:t xml:space="preserve"> with participant’s consent according to the provided templates</w:t>
            </w:r>
          </w:p>
        </w:tc>
      </w:tr>
      <w:tr w:rsidR="333D364C" w14:paraId="3FC2549F"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14984275" w14:textId="022DF6B0" w:rsidR="6DD438B2" w:rsidRDefault="6DD438B2" w:rsidP="333D364C">
            <w:pPr>
              <w:spacing w:before="40" w:after="40"/>
              <w:jc w:val="both"/>
              <w:rPr>
                <w:rFonts w:eastAsia="Arial" w:cs="Arial"/>
                <w:lang w:val="uk-UA"/>
              </w:rPr>
            </w:pPr>
            <w:r w:rsidRPr="333D364C">
              <w:rPr>
                <w:rFonts w:eastAsia="Arial" w:cs="Arial"/>
              </w:rPr>
              <w:t>Working Package 4. Post-Exhibition Phase: Follow-Up</w:t>
            </w:r>
            <w:r w:rsidR="23AE0DCA" w:rsidRPr="333D364C">
              <w:rPr>
                <w:rFonts w:eastAsia="Arial" w:cs="Arial"/>
              </w:rPr>
              <w:t xml:space="preserve"> (Acc. to cl. 2.1.</w:t>
            </w:r>
            <w:r w:rsidR="32075484" w:rsidRPr="333D364C">
              <w:rPr>
                <w:rFonts w:eastAsia="Arial" w:cs="Arial"/>
              </w:rPr>
              <w:t>6</w:t>
            </w:r>
            <w:r w:rsidR="23AE0DCA" w:rsidRPr="333D364C">
              <w:rPr>
                <w:rFonts w:eastAsia="Arial" w:cs="Arial"/>
              </w:rPr>
              <w:t>.</w:t>
            </w:r>
            <w:r w:rsidR="47156509" w:rsidRPr="333D364C">
              <w:rPr>
                <w:rFonts w:eastAsia="Arial" w:cs="Arial"/>
              </w:rPr>
              <w:t>-2.1.7.</w:t>
            </w:r>
            <w:r w:rsidR="23AE0DCA" w:rsidRPr="333D364C">
              <w:rPr>
                <w:rFonts w:eastAsia="Arial" w:cs="Arial"/>
              </w:rPr>
              <w:t>)</w:t>
            </w:r>
          </w:p>
          <w:p w14:paraId="6ADA34F7" w14:textId="1D91888D" w:rsidR="333D364C" w:rsidRDefault="333D364C" w:rsidP="333D364C">
            <w:pPr>
              <w:jc w:val="both"/>
              <w:rPr>
                <w:rFonts w:eastAsia="Arial" w:cs="Arial"/>
              </w:rPr>
            </w:pP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272F70B1" w14:textId="5974227E" w:rsidR="23AE0DCA" w:rsidRDefault="23AE0DCA" w:rsidP="333D364C">
            <w:pPr>
              <w:spacing w:after="0"/>
              <w:jc w:val="both"/>
              <w:rPr>
                <w:rFonts w:ascii="Times New Roman" w:eastAsia="Times New Roman" w:hAnsi="Times New Roman" w:cs="Times New Roman"/>
                <w:sz w:val="24"/>
                <w:szCs w:val="24"/>
                <w:lang w:val="uk-UA" w:eastAsia="uk-UA"/>
              </w:rPr>
            </w:pPr>
            <w:r>
              <w:t xml:space="preserve">4 months after the start of the contract / </w:t>
            </w:r>
            <w:r w:rsidR="1F74533D">
              <w:t>Ukraine</w:t>
            </w:r>
            <w:r>
              <w:t xml:space="preserve"> / Project team</w:t>
            </w:r>
          </w:p>
          <w:p w14:paraId="730DAD4E" w14:textId="086D6922" w:rsidR="333D364C" w:rsidRDefault="333D364C" w:rsidP="333D364C">
            <w:pPr>
              <w:jc w:val="both"/>
            </w:pPr>
          </w:p>
        </w:tc>
        <w:tc>
          <w:tcPr>
            <w:tcW w:w="3015" w:type="dxa"/>
            <w:tcBorders>
              <w:top w:val="single" w:sz="6" w:space="0" w:color="auto"/>
              <w:left w:val="single" w:sz="6" w:space="0" w:color="auto"/>
              <w:bottom w:val="single" w:sz="6" w:space="0" w:color="auto"/>
              <w:right w:val="nil"/>
            </w:tcBorders>
            <w:shd w:val="clear" w:color="auto" w:fill="auto"/>
            <w:hideMark/>
          </w:tcPr>
          <w:p w14:paraId="3B331F32" w14:textId="07C83691" w:rsidR="45ACE70C" w:rsidRDefault="00436915" w:rsidP="333D364C">
            <w:pPr>
              <w:spacing w:after="0"/>
              <w:contextualSpacing/>
              <w:jc w:val="both"/>
              <w:rPr>
                <w:rFonts w:eastAsia="Arial" w:cs="Arial"/>
              </w:rPr>
            </w:pPr>
            <w:r>
              <w:rPr>
                <w:rFonts w:eastAsia="Arial" w:cs="Arial"/>
              </w:rPr>
              <w:t>7 c</w:t>
            </w:r>
            <w:r w:rsidR="45ACE70C" w:rsidRPr="333D364C">
              <w:rPr>
                <w:rFonts w:eastAsia="Arial" w:cs="Arial"/>
              </w:rPr>
              <w:t xml:space="preserve">opies of the </w:t>
            </w:r>
            <w:r w:rsidR="00E76EE3" w:rsidRPr="00E76EE3">
              <w:rPr>
                <w:rFonts w:eastAsia="Arial" w:cs="Arial"/>
              </w:rPr>
              <w:t>formal agreements</w:t>
            </w:r>
            <w:r w:rsidR="45ACE70C" w:rsidRPr="333D364C">
              <w:rPr>
                <w:rFonts w:eastAsia="Arial" w:cs="Arial"/>
                <w:lang w:val="en-US"/>
              </w:rPr>
              <w:t xml:space="preserve"> (сonfidential information may be blurred), </w:t>
            </w:r>
            <w:r w:rsidR="46DD66CA" w:rsidRPr="333D364C">
              <w:rPr>
                <w:rFonts w:eastAsia="Arial" w:cs="Arial"/>
              </w:rPr>
              <w:t>t</w:t>
            </w:r>
            <w:r w:rsidR="50405A1E" w:rsidRPr="333D364C">
              <w:rPr>
                <w:rFonts w:eastAsia="Arial" w:cs="Arial"/>
              </w:rPr>
              <w:t>he survey results from the fair participants</w:t>
            </w:r>
          </w:p>
        </w:tc>
      </w:tr>
    </w:tbl>
    <w:p w14:paraId="77164F29" w14:textId="77777777" w:rsidR="000D339E" w:rsidRDefault="000D339E" w:rsidP="00F44EC0">
      <w:pPr>
        <w:jc w:val="both"/>
        <w:rPr>
          <w:rFonts w:cs="Arial"/>
          <w:color w:val="000000" w:themeColor="text1"/>
          <w:lang w:eastAsia="zh-CN"/>
        </w:rPr>
      </w:pPr>
    </w:p>
    <w:p w14:paraId="59805149" w14:textId="1C7D168F" w:rsidR="00F44EC0" w:rsidRDefault="5E9B8926" w:rsidP="00F44EC0">
      <w:pPr>
        <w:jc w:val="both"/>
      </w:pPr>
      <w:r w:rsidRPr="333D364C">
        <w:rPr>
          <w:rFonts w:cs="Arial"/>
          <w:color w:val="000000" w:themeColor="text1"/>
          <w:lang w:eastAsia="zh-CN"/>
        </w:rPr>
        <w:t xml:space="preserve">The contract duration is from </w:t>
      </w:r>
      <w:r w:rsidR="0067071C">
        <w:rPr>
          <w:rFonts w:cs="Arial"/>
          <w:color w:val="000000" w:themeColor="text1"/>
          <w:lang w:val="uk-UA" w:eastAsia="zh-CN"/>
        </w:rPr>
        <w:t>0</w:t>
      </w:r>
      <w:r w:rsidR="00BD6F36">
        <w:rPr>
          <w:rFonts w:cs="Arial"/>
          <w:color w:val="000000" w:themeColor="text1"/>
          <w:lang w:val="en-US" w:eastAsia="zh-CN"/>
        </w:rPr>
        <w:t>9</w:t>
      </w:r>
      <w:r w:rsidRPr="333D364C">
        <w:rPr>
          <w:rFonts w:cs="Arial"/>
          <w:color w:val="000000" w:themeColor="text1"/>
          <w:lang w:eastAsia="zh-CN"/>
        </w:rPr>
        <w:t>.</w:t>
      </w:r>
      <w:r w:rsidR="2685151E" w:rsidRPr="333D364C">
        <w:rPr>
          <w:rFonts w:cs="Arial"/>
          <w:color w:val="000000" w:themeColor="text1"/>
          <w:lang w:eastAsia="zh-CN"/>
        </w:rPr>
        <w:t>1</w:t>
      </w:r>
      <w:r w:rsidR="0067071C">
        <w:rPr>
          <w:rFonts w:cs="Arial"/>
          <w:color w:val="000000" w:themeColor="text1"/>
          <w:lang w:val="uk-UA" w:eastAsia="zh-CN"/>
        </w:rPr>
        <w:t>2</w:t>
      </w:r>
      <w:r w:rsidRPr="333D364C">
        <w:rPr>
          <w:rFonts w:cs="Arial"/>
          <w:color w:val="000000" w:themeColor="text1"/>
          <w:lang w:eastAsia="zh-CN"/>
        </w:rPr>
        <w:t>.2024</w:t>
      </w:r>
      <w:r>
        <w:t xml:space="preserve"> </w:t>
      </w:r>
      <w:r w:rsidRPr="333D364C">
        <w:rPr>
          <w:rFonts w:cs="Arial"/>
          <w:color w:val="000000" w:themeColor="text1"/>
          <w:lang w:eastAsia="zh-CN"/>
        </w:rPr>
        <w:t xml:space="preserve">till </w:t>
      </w:r>
      <w:r w:rsidR="6FA61A28" w:rsidRPr="333D364C">
        <w:rPr>
          <w:rFonts w:cs="Arial"/>
          <w:color w:val="000000" w:themeColor="text1"/>
          <w:lang w:eastAsia="zh-CN"/>
        </w:rPr>
        <w:t>1</w:t>
      </w:r>
      <w:r w:rsidR="2685151E" w:rsidRPr="333D364C">
        <w:rPr>
          <w:rFonts w:cs="Arial"/>
          <w:color w:val="000000" w:themeColor="text1"/>
          <w:lang w:eastAsia="zh-CN"/>
        </w:rPr>
        <w:t>4</w:t>
      </w:r>
      <w:r w:rsidRPr="333D364C">
        <w:rPr>
          <w:rFonts w:cs="Arial"/>
          <w:color w:val="000000" w:themeColor="text1"/>
          <w:lang w:eastAsia="zh-CN"/>
        </w:rPr>
        <w:t>.0</w:t>
      </w:r>
      <w:r w:rsidR="2685151E" w:rsidRPr="333D364C">
        <w:rPr>
          <w:rFonts w:cs="Arial"/>
          <w:color w:val="000000" w:themeColor="text1"/>
          <w:lang w:eastAsia="zh-CN"/>
        </w:rPr>
        <w:t>4</w:t>
      </w:r>
      <w:r w:rsidRPr="333D364C">
        <w:rPr>
          <w:rFonts w:cs="Arial"/>
          <w:color w:val="000000" w:themeColor="text1"/>
          <w:lang w:eastAsia="zh-CN"/>
        </w:rPr>
        <w:t>.202</w:t>
      </w:r>
      <w:r w:rsidR="2685151E" w:rsidRPr="333D364C">
        <w:rPr>
          <w:rFonts w:cs="Arial"/>
          <w:color w:val="000000" w:themeColor="text1"/>
          <w:lang w:eastAsia="zh-CN"/>
        </w:rPr>
        <w:t>5</w:t>
      </w:r>
      <w:r>
        <w:t>.</w:t>
      </w:r>
    </w:p>
    <w:p w14:paraId="26391A5A" w14:textId="77777777" w:rsidR="00436915" w:rsidRDefault="00436915" w:rsidP="00F44EC0">
      <w:pPr>
        <w:jc w:val="both"/>
        <w:rPr>
          <w:b/>
          <w:bCs/>
        </w:rPr>
      </w:pPr>
    </w:p>
    <w:p w14:paraId="421EFC35" w14:textId="77777777" w:rsidR="009D1BA6" w:rsidRPr="00AC355E" w:rsidRDefault="009D1BA6" w:rsidP="00F44EC0">
      <w:pPr>
        <w:jc w:val="both"/>
        <w:rPr>
          <w:b/>
          <w:bCs/>
        </w:rPr>
      </w:pPr>
    </w:p>
    <w:p w14:paraId="187A099E" w14:textId="64AE0593" w:rsidR="00087999" w:rsidRPr="00087999" w:rsidRDefault="00087999">
      <w:pPr>
        <w:pStyle w:val="ListParagraph"/>
        <w:numPr>
          <w:ilvl w:val="1"/>
          <w:numId w:val="6"/>
        </w:numPr>
        <w:jc w:val="both"/>
        <w:rPr>
          <w:b/>
          <w:bCs/>
          <w:lang w:val="uk-UA"/>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087999">
        <w:rPr>
          <w:b/>
          <w:bCs/>
        </w:rPr>
        <w:lastRenderedPageBreak/>
        <w:t>Deliverables and Reporting:</w:t>
      </w:r>
    </w:p>
    <w:p w14:paraId="47C13832" w14:textId="24ED9007" w:rsidR="00F06F78" w:rsidRPr="00E9179F" w:rsidRDefault="00F06F78" w:rsidP="00F06F78">
      <w:pPr>
        <w:pStyle w:val="Footer"/>
        <w:spacing w:after="0"/>
        <w:jc w:val="both"/>
        <w:rPr>
          <w:rFonts w:cs="Arial"/>
          <w:lang w:val="en-US"/>
        </w:rPr>
      </w:pPr>
      <w:r w:rsidRPr="00E9179F">
        <w:rPr>
          <w:rFonts w:cs="Arial"/>
          <w:lang w:val="en-US"/>
        </w:rPr>
        <w:t xml:space="preserve">The </w:t>
      </w:r>
      <w:r w:rsidR="00E9179F" w:rsidRPr="00E9179F">
        <w:rPr>
          <w:rFonts w:cs="Arial"/>
          <w:lang w:val="en-US"/>
        </w:rPr>
        <w:t>contractor</w:t>
      </w:r>
      <w:r w:rsidRPr="00E9179F">
        <w:rPr>
          <w:rFonts w:cs="Arial"/>
          <w:lang w:val="en-US"/>
        </w:rPr>
        <w:t xml:space="preserve"> will be responsible for the following:</w:t>
      </w:r>
    </w:p>
    <w:p w14:paraId="5A95B3E6" w14:textId="77777777" w:rsidR="00F06F78" w:rsidRDefault="00F06F78" w:rsidP="00F06F78">
      <w:pPr>
        <w:pStyle w:val="Footer"/>
        <w:spacing w:after="0"/>
        <w:jc w:val="both"/>
        <w:rPr>
          <w:rFonts w:cs="Arial"/>
        </w:rPr>
      </w:pPr>
    </w:p>
    <w:tbl>
      <w:tblPr>
        <w:tblStyle w:val="TableGrid"/>
        <w:tblW w:w="9224" w:type="dxa"/>
        <w:jc w:val="center"/>
        <w:tblLayout w:type="fixed"/>
        <w:tblLook w:val="04A0" w:firstRow="1" w:lastRow="0" w:firstColumn="1" w:lastColumn="0" w:noHBand="0" w:noVBand="1"/>
      </w:tblPr>
      <w:tblGrid>
        <w:gridCol w:w="3114"/>
        <w:gridCol w:w="3260"/>
        <w:gridCol w:w="2850"/>
      </w:tblGrid>
      <w:tr w:rsidR="00F06F78" w:rsidRPr="00877A22" w14:paraId="3FA525B4" w14:textId="77777777" w:rsidTr="333D364C">
        <w:trPr>
          <w:trHeight w:val="510"/>
          <w:jc w:val="center"/>
        </w:trPr>
        <w:tc>
          <w:tcPr>
            <w:tcW w:w="3114" w:type="dxa"/>
          </w:tcPr>
          <w:p w14:paraId="3C236150" w14:textId="77777777" w:rsidR="00F06F78" w:rsidRPr="00877A22" w:rsidRDefault="00F06F78">
            <w:pPr>
              <w:spacing w:after="0"/>
              <w:contextualSpacing/>
              <w:jc w:val="both"/>
              <w:rPr>
                <w:rFonts w:cs="Arial"/>
                <w:b/>
                <w:bCs/>
                <w:sz w:val="22"/>
                <w:szCs w:val="22"/>
                <w:lang w:val="uk-UA"/>
              </w:rPr>
            </w:pPr>
            <w:r w:rsidRPr="00877A22">
              <w:rPr>
                <w:rFonts w:cs="Arial"/>
                <w:b/>
                <w:bCs/>
                <w:sz w:val="22"/>
                <w:szCs w:val="22"/>
              </w:rPr>
              <w:t>Reporting/ Deliverable #</w:t>
            </w:r>
          </w:p>
        </w:tc>
        <w:tc>
          <w:tcPr>
            <w:tcW w:w="3260" w:type="dxa"/>
          </w:tcPr>
          <w:p w14:paraId="3458FCF9" w14:textId="77777777" w:rsidR="00F06F78" w:rsidRPr="00877A22" w:rsidRDefault="00F06F78">
            <w:pPr>
              <w:spacing w:after="0"/>
              <w:contextualSpacing/>
              <w:jc w:val="both"/>
              <w:rPr>
                <w:rFonts w:cs="Arial"/>
                <w:b/>
                <w:sz w:val="22"/>
                <w:szCs w:val="22"/>
              </w:rPr>
            </w:pPr>
            <w:r w:rsidRPr="00877A22">
              <w:rPr>
                <w:rFonts w:cs="Arial"/>
                <w:b/>
                <w:sz w:val="22"/>
                <w:szCs w:val="22"/>
              </w:rPr>
              <w:t>Requirements to the format</w:t>
            </w:r>
          </w:p>
        </w:tc>
        <w:tc>
          <w:tcPr>
            <w:tcW w:w="2850" w:type="dxa"/>
          </w:tcPr>
          <w:p w14:paraId="54EDBE2A" w14:textId="77777777" w:rsidR="00F06F78" w:rsidRPr="00877A22" w:rsidRDefault="00F06F78">
            <w:pPr>
              <w:spacing w:after="0"/>
              <w:contextualSpacing/>
              <w:jc w:val="both"/>
              <w:rPr>
                <w:rFonts w:cs="Arial"/>
                <w:b/>
                <w:bCs/>
                <w:sz w:val="22"/>
                <w:szCs w:val="22"/>
              </w:rPr>
            </w:pPr>
            <w:r w:rsidRPr="00877A22">
              <w:rPr>
                <w:rFonts w:cs="Arial"/>
                <w:b/>
                <w:bCs/>
                <w:sz w:val="22"/>
                <w:szCs w:val="22"/>
              </w:rPr>
              <w:t>Anticipated period, by</w:t>
            </w:r>
          </w:p>
        </w:tc>
      </w:tr>
      <w:tr w:rsidR="00F06F78" w:rsidRPr="00877A22" w14:paraId="23134F9C" w14:textId="77777777" w:rsidTr="333D364C">
        <w:trPr>
          <w:trHeight w:val="3855"/>
          <w:jc w:val="center"/>
        </w:trPr>
        <w:tc>
          <w:tcPr>
            <w:tcW w:w="3114" w:type="dxa"/>
          </w:tcPr>
          <w:p w14:paraId="3DA43911" w14:textId="4667D828" w:rsidR="00F06F78" w:rsidRPr="008A0D56" w:rsidRDefault="2DAF4BBB">
            <w:pPr>
              <w:spacing w:before="40" w:after="40"/>
              <w:contextualSpacing/>
              <w:jc w:val="both"/>
              <w:rPr>
                <w:rFonts w:eastAsia="Arial" w:cs="Arial"/>
                <w:sz w:val="22"/>
                <w:szCs w:val="22"/>
                <w:lang w:val="uk-UA"/>
              </w:rPr>
            </w:pPr>
            <w:r w:rsidRPr="333D364C">
              <w:rPr>
                <w:rFonts w:eastAsia="Arial" w:cs="Arial"/>
                <w:sz w:val="22"/>
                <w:szCs w:val="22"/>
              </w:rPr>
              <w:t xml:space="preserve">Narrative report on results of the performed services, including data on achieved outputs, results of </w:t>
            </w:r>
            <w:r w:rsidR="2685151E" w:rsidRPr="333D364C">
              <w:rPr>
                <w:rFonts w:eastAsia="Arial" w:cs="Arial"/>
                <w:sz w:val="22"/>
                <w:szCs w:val="22"/>
              </w:rPr>
              <w:t>working package</w:t>
            </w:r>
            <w:r w:rsidR="554C63F7" w:rsidRPr="333D364C">
              <w:rPr>
                <w:rFonts w:eastAsia="Arial" w:cs="Arial"/>
                <w:sz w:val="22"/>
                <w:szCs w:val="22"/>
              </w:rPr>
              <w:t>s</w:t>
            </w:r>
            <w:r w:rsidR="2685151E" w:rsidRPr="333D364C">
              <w:rPr>
                <w:rFonts w:eastAsia="Arial" w:cs="Arial"/>
                <w:sz w:val="22"/>
                <w:szCs w:val="22"/>
              </w:rPr>
              <w:t xml:space="preserve"> 1</w:t>
            </w:r>
            <w:r w:rsidR="0AB97E7E" w:rsidRPr="333D364C">
              <w:rPr>
                <w:rFonts w:eastAsia="Arial" w:cs="Arial"/>
                <w:sz w:val="22"/>
                <w:szCs w:val="22"/>
              </w:rPr>
              <w:t>-2</w:t>
            </w:r>
            <w:r w:rsidR="6FA61A28" w:rsidRPr="333D364C">
              <w:rPr>
                <w:rFonts w:eastAsia="Arial" w:cs="Arial"/>
                <w:sz w:val="22"/>
                <w:szCs w:val="22"/>
              </w:rPr>
              <w:t xml:space="preserve"> </w:t>
            </w:r>
            <w:r w:rsidR="41C6E4D3" w:rsidRPr="333D364C">
              <w:rPr>
                <w:rFonts w:eastAsia="Arial" w:cs="Arial"/>
                <w:sz w:val="22"/>
                <w:szCs w:val="22"/>
              </w:rPr>
              <w:t xml:space="preserve">implementation </w:t>
            </w:r>
            <w:r w:rsidRPr="333D364C">
              <w:rPr>
                <w:rFonts w:eastAsia="Arial" w:cs="Arial"/>
                <w:sz w:val="22"/>
                <w:szCs w:val="22"/>
              </w:rPr>
              <w:t>(Acc. to cl. 2.1.1.-2.1.</w:t>
            </w:r>
            <w:r w:rsidR="2685151E" w:rsidRPr="333D364C">
              <w:rPr>
                <w:rFonts w:eastAsia="Arial" w:cs="Arial"/>
                <w:sz w:val="22"/>
                <w:szCs w:val="22"/>
              </w:rPr>
              <w:t>4</w:t>
            </w:r>
            <w:r w:rsidRPr="333D364C">
              <w:rPr>
                <w:rFonts w:eastAsia="Arial" w:cs="Arial"/>
                <w:sz w:val="22"/>
                <w:szCs w:val="22"/>
              </w:rPr>
              <w:t>.)</w:t>
            </w:r>
            <w:r w:rsidR="00711D1D">
              <w:rPr>
                <w:rFonts w:eastAsia="Arial" w:cs="Arial"/>
                <w:sz w:val="22"/>
                <w:szCs w:val="22"/>
                <w:lang w:val="uk-UA"/>
              </w:rPr>
              <w:t xml:space="preserve"> </w:t>
            </w:r>
          </w:p>
          <w:p w14:paraId="602E1060" w14:textId="77777777" w:rsidR="00F06F78" w:rsidRDefault="00F06F78">
            <w:pPr>
              <w:spacing w:after="0"/>
              <w:contextualSpacing/>
              <w:jc w:val="both"/>
              <w:rPr>
                <w:rFonts w:eastAsia="Arial" w:cs="Arial"/>
                <w:sz w:val="22"/>
                <w:szCs w:val="22"/>
              </w:rPr>
            </w:pPr>
          </w:p>
          <w:p w14:paraId="62370C7D" w14:textId="77777777" w:rsidR="00F06F78" w:rsidRPr="008A0D56" w:rsidRDefault="00F06F78">
            <w:pPr>
              <w:spacing w:before="40" w:after="40"/>
              <w:contextualSpacing/>
              <w:jc w:val="both"/>
              <w:rPr>
                <w:lang w:val="en-US"/>
              </w:rPr>
            </w:pPr>
            <w:r w:rsidRPr="395D4921">
              <w:rPr>
                <w:rFonts w:eastAsia="Arial" w:cs="Arial"/>
                <w:sz w:val="22"/>
                <w:szCs w:val="22"/>
              </w:rPr>
              <w:t>Shortlist (SME details without personal data) of the selected SMEs</w:t>
            </w:r>
          </w:p>
          <w:p w14:paraId="74E6FA8A" w14:textId="77777777" w:rsidR="00F06F78" w:rsidRDefault="00F06F78">
            <w:pPr>
              <w:spacing w:after="0"/>
              <w:contextualSpacing/>
              <w:jc w:val="both"/>
              <w:rPr>
                <w:rFonts w:eastAsia="Arial" w:cs="Arial"/>
                <w:sz w:val="22"/>
                <w:szCs w:val="22"/>
              </w:rPr>
            </w:pPr>
          </w:p>
          <w:p w14:paraId="4DDCC735" w14:textId="03822035" w:rsidR="00F06F78" w:rsidRDefault="00F06F78">
            <w:pPr>
              <w:spacing w:before="40" w:after="40"/>
              <w:contextualSpacing/>
              <w:jc w:val="both"/>
              <w:rPr>
                <w:rFonts w:eastAsia="Arial" w:cs="Arial"/>
                <w:sz w:val="22"/>
                <w:szCs w:val="22"/>
              </w:rPr>
            </w:pPr>
            <w:r w:rsidRPr="239FAEB2">
              <w:rPr>
                <w:rFonts w:eastAsia="Arial" w:cs="Arial"/>
                <w:sz w:val="22"/>
                <w:szCs w:val="22"/>
              </w:rPr>
              <w:t>Agendas, participant lists,</w:t>
            </w:r>
            <w:r w:rsidR="00D20CFD" w:rsidRPr="239FAEB2">
              <w:rPr>
                <w:rFonts w:eastAsia="Arial" w:cs="Arial"/>
                <w:sz w:val="22"/>
                <w:szCs w:val="22"/>
              </w:rPr>
              <w:t xml:space="preserve"> </w:t>
            </w:r>
            <w:r w:rsidRPr="239FAEB2">
              <w:rPr>
                <w:rFonts w:eastAsia="Arial" w:cs="Arial"/>
                <w:sz w:val="22"/>
                <w:szCs w:val="22"/>
              </w:rPr>
              <w:t>developed profiles of each selected SMEs (SME details without personal data) and photos with participant’s consent / print screens from the events</w:t>
            </w:r>
          </w:p>
          <w:p w14:paraId="2BD7930B" w14:textId="77777777" w:rsidR="006F2F2A" w:rsidRDefault="006F2F2A">
            <w:pPr>
              <w:spacing w:before="40" w:after="40"/>
              <w:contextualSpacing/>
              <w:jc w:val="both"/>
              <w:rPr>
                <w:rFonts w:eastAsia="Arial" w:cs="Arial"/>
                <w:sz w:val="22"/>
                <w:szCs w:val="22"/>
              </w:rPr>
            </w:pPr>
          </w:p>
          <w:p w14:paraId="2CFB769E" w14:textId="5AFDB091" w:rsidR="00E35C12" w:rsidRPr="008A0D56" w:rsidRDefault="00E35C12">
            <w:pPr>
              <w:spacing w:before="40" w:after="40"/>
              <w:contextualSpacing/>
              <w:jc w:val="both"/>
              <w:rPr>
                <w:rFonts w:eastAsia="Arial" w:cs="Arial"/>
                <w:sz w:val="22"/>
                <w:szCs w:val="22"/>
              </w:rPr>
            </w:pPr>
            <w:r w:rsidRPr="008A0D56">
              <w:rPr>
                <w:rFonts w:eastAsia="Arial" w:cs="Arial"/>
                <w:sz w:val="22"/>
                <w:szCs w:val="22"/>
              </w:rPr>
              <w:t>Promotional materials in line with GIZ’s PR requirements</w:t>
            </w:r>
          </w:p>
          <w:p w14:paraId="38AF6672" w14:textId="77777777" w:rsidR="00E35C12" w:rsidRPr="008A0D56" w:rsidRDefault="00E35C12">
            <w:pPr>
              <w:spacing w:before="40" w:after="40"/>
              <w:contextualSpacing/>
              <w:jc w:val="both"/>
              <w:rPr>
                <w:rFonts w:eastAsia="Arial" w:cs="Arial"/>
                <w:sz w:val="22"/>
                <w:szCs w:val="22"/>
              </w:rPr>
            </w:pPr>
          </w:p>
          <w:p w14:paraId="551D680C" w14:textId="02314EF9" w:rsidR="006F2F2A" w:rsidRDefault="006F2F2A">
            <w:pPr>
              <w:spacing w:before="40" w:after="40"/>
              <w:contextualSpacing/>
              <w:jc w:val="both"/>
              <w:rPr>
                <w:rFonts w:eastAsia="Arial" w:cs="Arial"/>
                <w:sz w:val="22"/>
                <w:szCs w:val="22"/>
              </w:rPr>
            </w:pPr>
            <w:r w:rsidRPr="006F2F2A">
              <w:rPr>
                <w:rFonts w:eastAsia="Arial" w:cs="Arial"/>
                <w:sz w:val="22"/>
                <w:szCs w:val="22"/>
              </w:rPr>
              <w:t xml:space="preserve">Design of the exhibition </w:t>
            </w:r>
            <w:r>
              <w:rPr>
                <w:rFonts w:eastAsia="Arial" w:cs="Arial"/>
                <w:sz w:val="22"/>
                <w:szCs w:val="22"/>
              </w:rPr>
              <w:t>booth</w:t>
            </w:r>
          </w:p>
          <w:p w14:paraId="3A80F971" w14:textId="77777777" w:rsidR="00DC3A7D" w:rsidRPr="008A0D56" w:rsidRDefault="00DC3A7D">
            <w:pPr>
              <w:spacing w:before="40" w:after="40"/>
              <w:contextualSpacing/>
              <w:jc w:val="both"/>
              <w:rPr>
                <w:rFonts w:eastAsia="Arial" w:cs="Arial"/>
                <w:sz w:val="22"/>
                <w:szCs w:val="22"/>
              </w:rPr>
            </w:pPr>
          </w:p>
          <w:p w14:paraId="790605AD" w14:textId="2BD7A8D7" w:rsidR="009247AF" w:rsidRDefault="3B06E62D" w:rsidP="333D364C">
            <w:pPr>
              <w:spacing w:before="40" w:after="40"/>
              <w:contextualSpacing/>
              <w:jc w:val="both"/>
              <w:rPr>
                <w:rFonts w:eastAsia="Arial" w:cs="Arial"/>
                <w:sz w:val="22"/>
                <w:szCs w:val="22"/>
                <w:lang w:val="uk-UA"/>
              </w:rPr>
            </w:pPr>
            <w:r w:rsidRPr="008A0D56">
              <w:rPr>
                <w:rFonts w:eastAsia="Arial" w:cs="Arial"/>
                <w:sz w:val="22"/>
                <w:szCs w:val="22"/>
              </w:rPr>
              <w:t xml:space="preserve">List of potential partners, </w:t>
            </w:r>
            <w:r w:rsidR="34845200" w:rsidRPr="333D364C">
              <w:rPr>
                <w:rFonts w:eastAsia="Arial" w:cs="Arial"/>
                <w:sz w:val="22"/>
                <w:szCs w:val="22"/>
              </w:rPr>
              <w:t>a</w:t>
            </w:r>
            <w:r w:rsidR="2685151E" w:rsidRPr="333D364C">
              <w:rPr>
                <w:rFonts w:eastAsia="Arial" w:cs="Arial"/>
                <w:sz w:val="22"/>
                <w:szCs w:val="22"/>
              </w:rPr>
              <w:t>genda of pre-arrangement matchmaking meetings</w:t>
            </w:r>
          </w:p>
          <w:p w14:paraId="5C2665E2" w14:textId="17880633" w:rsidR="00857C73" w:rsidRPr="00857C73" w:rsidRDefault="00857C73">
            <w:pPr>
              <w:spacing w:before="40" w:after="40"/>
              <w:contextualSpacing/>
              <w:jc w:val="both"/>
              <w:rPr>
                <w:lang w:val="uk-UA"/>
              </w:rPr>
            </w:pPr>
          </w:p>
        </w:tc>
        <w:tc>
          <w:tcPr>
            <w:tcW w:w="3260" w:type="dxa"/>
          </w:tcPr>
          <w:p w14:paraId="481F82B7" w14:textId="77777777" w:rsidR="00F06F78" w:rsidRPr="00877A22" w:rsidRDefault="00F06F78">
            <w:pPr>
              <w:spacing w:after="0"/>
              <w:contextualSpacing/>
              <w:jc w:val="both"/>
              <w:rPr>
                <w:rFonts w:eastAsia="Arial" w:cs="Arial"/>
                <w:sz w:val="22"/>
                <w:szCs w:val="22"/>
              </w:rPr>
            </w:pPr>
            <w:r w:rsidRPr="395D4921">
              <w:rPr>
                <w:rFonts w:eastAsia="Arial" w:cs="Arial"/>
                <w:sz w:val="22"/>
                <w:szCs w:val="22"/>
              </w:rPr>
              <w:t xml:space="preserve">According to the provided template in English </w:t>
            </w:r>
            <w:r>
              <w:rPr>
                <w:rFonts w:eastAsia="Arial" w:cs="Arial"/>
                <w:sz w:val="22"/>
                <w:szCs w:val="22"/>
              </w:rPr>
              <w:t>at least 10</w:t>
            </w:r>
            <w:r w:rsidRPr="395D4921">
              <w:rPr>
                <w:rFonts w:eastAsia="Arial" w:cs="Arial"/>
                <w:sz w:val="22"/>
                <w:szCs w:val="22"/>
              </w:rPr>
              <w:t xml:space="preserve"> pages in digital format</w:t>
            </w:r>
          </w:p>
          <w:p w14:paraId="7BE68ABB" w14:textId="77777777" w:rsidR="00F06F78" w:rsidRPr="00877A22" w:rsidRDefault="00F06F78">
            <w:pPr>
              <w:spacing w:after="0"/>
              <w:contextualSpacing/>
              <w:jc w:val="both"/>
              <w:rPr>
                <w:rFonts w:eastAsia="Arial" w:cs="Arial"/>
                <w:sz w:val="22"/>
                <w:szCs w:val="22"/>
              </w:rPr>
            </w:pPr>
          </w:p>
          <w:p w14:paraId="5665297C" w14:textId="77777777" w:rsidR="00F06F78" w:rsidRPr="00877A22" w:rsidRDefault="00F06F78">
            <w:pPr>
              <w:spacing w:after="0"/>
              <w:contextualSpacing/>
              <w:jc w:val="both"/>
              <w:rPr>
                <w:rFonts w:eastAsia="Arial" w:cs="Arial"/>
                <w:sz w:val="22"/>
                <w:szCs w:val="22"/>
              </w:rPr>
            </w:pPr>
          </w:p>
          <w:p w14:paraId="01F55623" w14:textId="77777777" w:rsidR="00F06F78" w:rsidRPr="00877A22" w:rsidRDefault="00F06F78">
            <w:pPr>
              <w:spacing w:after="0"/>
              <w:contextualSpacing/>
              <w:jc w:val="both"/>
              <w:rPr>
                <w:rFonts w:eastAsia="Arial" w:cs="Arial"/>
                <w:sz w:val="22"/>
                <w:szCs w:val="22"/>
              </w:rPr>
            </w:pPr>
          </w:p>
          <w:p w14:paraId="3BF63942" w14:textId="77777777" w:rsidR="00F06F78" w:rsidRDefault="00F06F78">
            <w:pPr>
              <w:spacing w:after="0"/>
              <w:contextualSpacing/>
              <w:jc w:val="both"/>
              <w:rPr>
                <w:rFonts w:eastAsia="Arial" w:cs="Arial"/>
                <w:sz w:val="22"/>
                <w:szCs w:val="22"/>
              </w:rPr>
            </w:pPr>
          </w:p>
          <w:p w14:paraId="26B2CB0F" w14:textId="77777777" w:rsidR="009247AF" w:rsidRPr="00877A22" w:rsidRDefault="009247AF" w:rsidP="009247AF">
            <w:pPr>
              <w:spacing w:after="0"/>
              <w:contextualSpacing/>
              <w:jc w:val="both"/>
              <w:rPr>
                <w:rFonts w:eastAsia="Arial" w:cs="Arial"/>
                <w:sz w:val="22"/>
                <w:szCs w:val="22"/>
              </w:rPr>
            </w:pPr>
            <w:r w:rsidRPr="395D4921">
              <w:rPr>
                <w:rFonts w:eastAsia="Arial" w:cs="Arial"/>
                <w:sz w:val="22"/>
                <w:szCs w:val="22"/>
              </w:rPr>
              <w:t>According to the provided templates</w:t>
            </w:r>
          </w:p>
          <w:p w14:paraId="6E89D576" w14:textId="77777777" w:rsidR="00F06F78" w:rsidRDefault="00F06F78">
            <w:pPr>
              <w:spacing w:after="0"/>
              <w:contextualSpacing/>
              <w:jc w:val="both"/>
              <w:rPr>
                <w:rFonts w:eastAsia="Arial" w:cs="Arial"/>
                <w:sz w:val="22"/>
                <w:szCs w:val="22"/>
              </w:rPr>
            </w:pPr>
          </w:p>
          <w:p w14:paraId="45AFCF4C" w14:textId="77777777" w:rsidR="00D20CFD" w:rsidRDefault="00D20CFD">
            <w:pPr>
              <w:spacing w:after="0"/>
              <w:contextualSpacing/>
              <w:jc w:val="both"/>
              <w:rPr>
                <w:rFonts w:eastAsia="Arial" w:cs="Arial"/>
                <w:sz w:val="22"/>
                <w:szCs w:val="22"/>
              </w:rPr>
            </w:pPr>
          </w:p>
          <w:p w14:paraId="38CF05A8" w14:textId="77777777" w:rsidR="00F06F78" w:rsidRPr="00877A22" w:rsidRDefault="00F06F78">
            <w:pPr>
              <w:spacing w:after="0"/>
              <w:contextualSpacing/>
              <w:jc w:val="both"/>
              <w:rPr>
                <w:rFonts w:eastAsia="Arial" w:cs="Arial"/>
                <w:sz w:val="22"/>
                <w:szCs w:val="22"/>
              </w:rPr>
            </w:pPr>
            <w:r w:rsidRPr="395D4921">
              <w:rPr>
                <w:rFonts w:eastAsia="Arial" w:cs="Arial"/>
                <w:sz w:val="22"/>
                <w:szCs w:val="22"/>
              </w:rPr>
              <w:t>According to the provided templates</w:t>
            </w:r>
          </w:p>
          <w:p w14:paraId="7918C62F" w14:textId="77777777" w:rsidR="00F06F78" w:rsidRPr="00877A22" w:rsidRDefault="00F06F78">
            <w:pPr>
              <w:spacing w:after="0"/>
              <w:contextualSpacing/>
              <w:jc w:val="both"/>
              <w:rPr>
                <w:rFonts w:eastAsia="Arial" w:cs="Arial"/>
                <w:sz w:val="22"/>
                <w:szCs w:val="22"/>
              </w:rPr>
            </w:pPr>
          </w:p>
          <w:p w14:paraId="4677F634" w14:textId="77777777" w:rsidR="00F06F78" w:rsidRDefault="00F06F78">
            <w:pPr>
              <w:spacing w:after="0"/>
              <w:contextualSpacing/>
              <w:jc w:val="both"/>
              <w:rPr>
                <w:rFonts w:eastAsia="Arial" w:cs="Arial"/>
                <w:sz w:val="22"/>
                <w:szCs w:val="22"/>
              </w:rPr>
            </w:pPr>
          </w:p>
          <w:p w14:paraId="72C87AD7" w14:textId="36F30E9A" w:rsidR="00F06F78" w:rsidRDefault="00F06F78" w:rsidP="333D364C">
            <w:pPr>
              <w:spacing w:after="0"/>
              <w:contextualSpacing/>
              <w:jc w:val="both"/>
              <w:rPr>
                <w:rFonts w:eastAsia="Arial" w:cs="Arial"/>
                <w:sz w:val="22"/>
                <w:szCs w:val="22"/>
              </w:rPr>
            </w:pPr>
          </w:p>
          <w:p w14:paraId="67177ED6" w14:textId="77777777" w:rsidR="009247AF" w:rsidRDefault="009247AF">
            <w:pPr>
              <w:spacing w:after="0"/>
              <w:contextualSpacing/>
              <w:jc w:val="both"/>
              <w:rPr>
                <w:rFonts w:eastAsia="Arial" w:cs="Arial"/>
                <w:sz w:val="22"/>
                <w:szCs w:val="22"/>
              </w:rPr>
            </w:pPr>
          </w:p>
          <w:p w14:paraId="71BD0810" w14:textId="77777777" w:rsidR="009247AF" w:rsidRDefault="009247AF">
            <w:pPr>
              <w:spacing w:after="0"/>
              <w:contextualSpacing/>
              <w:jc w:val="both"/>
              <w:rPr>
                <w:rFonts w:eastAsia="Arial" w:cs="Arial"/>
                <w:sz w:val="22"/>
                <w:szCs w:val="22"/>
              </w:rPr>
            </w:pPr>
          </w:p>
          <w:p w14:paraId="5BC7C034" w14:textId="4414642E" w:rsidR="333D364C" w:rsidRDefault="333D364C" w:rsidP="333D364C">
            <w:pPr>
              <w:spacing w:after="0"/>
              <w:contextualSpacing/>
              <w:jc w:val="both"/>
              <w:rPr>
                <w:rFonts w:eastAsia="Arial" w:cs="Arial"/>
                <w:sz w:val="22"/>
                <w:szCs w:val="22"/>
              </w:rPr>
            </w:pPr>
          </w:p>
          <w:p w14:paraId="7DE93D64" w14:textId="77777777" w:rsidR="00DE4DB5" w:rsidRDefault="2685151E">
            <w:pPr>
              <w:spacing w:after="0"/>
              <w:contextualSpacing/>
              <w:jc w:val="both"/>
              <w:rPr>
                <w:rFonts w:eastAsia="Arial" w:cs="Arial"/>
                <w:sz w:val="22"/>
                <w:szCs w:val="22"/>
                <w:lang w:val="en-US"/>
              </w:rPr>
            </w:pPr>
            <w:r w:rsidRPr="333D364C">
              <w:rPr>
                <w:rFonts w:eastAsia="Arial" w:cs="Arial"/>
                <w:sz w:val="22"/>
                <w:szCs w:val="22"/>
                <w:lang w:val="en-US"/>
              </w:rPr>
              <w:t>In an arbitrary form</w:t>
            </w:r>
            <w:r w:rsidR="24B3F490" w:rsidRPr="333D364C">
              <w:rPr>
                <w:rFonts w:eastAsia="Arial" w:cs="Arial"/>
                <w:sz w:val="22"/>
                <w:szCs w:val="22"/>
                <w:lang w:val="en-US"/>
              </w:rPr>
              <w:t xml:space="preserve"> in line with GIZ’s PR requirements</w:t>
            </w:r>
          </w:p>
          <w:p w14:paraId="3A160824" w14:textId="77777777" w:rsidR="00E35C12" w:rsidRDefault="00E35C12">
            <w:pPr>
              <w:spacing w:after="0"/>
              <w:contextualSpacing/>
              <w:jc w:val="both"/>
              <w:rPr>
                <w:rFonts w:eastAsia="Arial" w:cs="Arial"/>
                <w:sz w:val="22"/>
                <w:szCs w:val="22"/>
                <w:lang w:val="en-US"/>
              </w:rPr>
            </w:pPr>
          </w:p>
          <w:p w14:paraId="51AD1792" w14:textId="55999D37" w:rsidR="00DE4DB5" w:rsidRPr="00272494" w:rsidRDefault="00E35C12">
            <w:pPr>
              <w:spacing w:after="0"/>
              <w:contextualSpacing/>
              <w:jc w:val="both"/>
              <w:rPr>
                <w:rFonts w:eastAsia="Arial" w:cs="Arial"/>
                <w:sz w:val="22"/>
                <w:szCs w:val="22"/>
                <w:lang w:val="en-US"/>
              </w:rPr>
            </w:pPr>
            <w:r w:rsidRPr="333D364C">
              <w:rPr>
                <w:rFonts w:eastAsia="Arial" w:cs="Arial"/>
                <w:sz w:val="22"/>
                <w:szCs w:val="22"/>
                <w:lang w:val="en-US"/>
              </w:rPr>
              <w:t>In an arbitrary form in line with GIZ’s PR requirements</w:t>
            </w:r>
          </w:p>
          <w:p w14:paraId="101D8D76" w14:textId="46980964" w:rsidR="00F06F78" w:rsidRPr="00877A22" w:rsidRDefault="22D38728">
            <w:pPr>
              <w:spacing w:after="0"/>
              <w:contextualSpacing/>
              <w:jc w:val="both"/>
              <w:rPr>
                <w:rFonts w:eastAsia="Arial" w:cs="Arial"/>
                <w:sz w:val="22"/>
                <w:szCs w:val="22"/>
              </w:rPr>
            </w:pPr>
            <w:r w:rsidRPr="333D364C">
              <w:rPr>
                <w:rFonts w:eastAsia="Arial" w:cs="Arial"/>
                <w:sz w:val="22"/>
                <w:szCs w:val="22"/>
              </w:rPr>
              <w:t>In an arbitrary form</w:t>
            </w:r>
          </w:p>
        </w:tc>
        <w:tc>
          <w:tcPr>
            <w:tcW w:w="2850" w:type="dxa"/>
          </w:tcPr>
          <w:p w14:paraId="58C89BF1" w14:textId="2FAC719D" w:rsidR="00F06F78" w:rsidRPr="00877A22" w:rsidRDefault="009247AF">
            <w:pPr>
              <w:spacing w:after="0"/>
              <w:contextualSpacing/>
              <w:jc w:val="both"/>
              <w:rPr>
                <w:rFonts w:eastAsia="Arial" w:cs="Arial"/>
                <w:sz w:val="22"/>
                <w:szCs w:val="22"/>
              </w:rPr>
            </w:pPr>
            <w:r>
              <w:rPr>
                <w:rFonts w:eastAsia="Arial" w:cs="Arial"/>
                <w:sz w:val="22"/>
                <w:szCs w:val="22"/>
              </w:rPr>
              <w:t>27</w:t>
            </w:r>
            <w:r w:rsidR="00F06F78" w:rsidRPr="395D4921">
              <w:rPr>
                <w:rFonts w:eastAsia="Arial" w:cs="Arial"/>
                <w:sz w:val="22"/>
                <w:szCs w:val="22"/>
              </w:rPr>
              <w:t>.0</w:t>
            </w:r>
            <w:r>
              <w:rPr>
                <w:rFonts w:eastAsia="Arial" w:cs="Arial"/>
                <w:sz w:val="22"/>
                <w:szCs w:val="22"/>
              </w:rPr>
              <w:t>1</w:t>
            </w:r>
            <w:r w:rsidR="00F06F78" w:rsidRPr="395D4921">
              <w:rPr>
                <w:rFonts w:eastAsia="Arial" w:cs="Arial"/>
                <w:sz w:val="22"/>
                <w:szCs w:val="22"/>
              </w:rPr>
              <w:t>.202</w:t>
            </w:r>
            <w:r>
              <w:rPr>
                <w:rFonts w:eastAsia="Arial" w:cs="Arial"/>
                <w:sz w:val="22"/>
                <w:szCs w:val="22"/>
              </w:rPr>
              <w:t>5</w:t>
            </w:r>
          </w:p>
        </w:tc>
      </w:tr>
      <w:tr w:rsidR="00F06F78" w:rsidRPr="00877A22" w14:paraId="426D421D" w14:textId="77777777" w:rsidTr="333D364C">
        <w:trPr>
          <w:trHeight w:val="315"/>
          <w:jc w:val="center"/>
        </w:trPr>
        <w:tc>
          <w:tcPr>
            <w:tcW w:w="3114" w:type="dxa"/>
          </w:tcPr>
          <w:p w14:paraId="26E18A1B" w14:textId="61466F15" w:rsidR="00423DEE" w:rsidRDefault="2DAF4BBB" w:rsidP="333D364C">
            <w:pPr>
              <w:spacing w:before="40" w:after="40"/>
              <w:contextualSpacing/>
              <w:jc w:val="both"/>
              <w:rPr>
                <w:rFonts w:eastAsia="Arial" w:cs="Arial"/>
                <w:sz w:val="22"/>
                <w:szCs w:val="22"/>
                <w:lang w:val="uk-UA"/>
              </w:rPr>
            </w:pPr>
            <w:r w:rsidRPr="333D364C">
              <w:rPr>
                <w:rFonts w:eastAsia="Arial" w:cs="Arial"/>
                <w:sz w:val="22"/>
                <w:szCs w:val="22"/>
              </w:rPr>
              <w:t xml:space="preserve">Final report on </w:t>
            </w:r>
            <w:r w:rsidR="2FCD8D4C" w:rsidRPr="333D364C">
              <w:rPr>
                <w:rFonts w:eastAsia="Arial" w:cs="Arial"/>
                <w:sz w:val="22"/>
                <w:szCs w:val="22"/>
              </w:rPr>
              <w:t xml:space="preserve">overall </w:t>
            </w:r>
            <w:r w:rsidRPr="333D364C">
              <w:rPr>
                <w:rFonts w:eastAsia="Arial" w:cs="Arial"/>
                <w:sz w:val="22"/>
                <w:szCs w:val="22"/>
              </w:rPr>
              <w:t xml:space="preserve">results of the performed services, including data on achieved outputs, results of </w:t>
            </w:r>
            <w:r w:rsidR="41C6E4D3" w:rsidRPr="333D364C">
              <w:rPr>
                <w:rFonts w:eastAsia="Arial" w:cs="Arial"/>
                <w:sz w:val="22"/>
                <w:szCs w:val="22"/>
              </w:rPr>
              <w:t>working package</w:t>
            </w:r>
            <w:r w:rsidR="249ED9C7" w:rsidRPr="333D364C">
              <w:rPr>
                <w:rFonts w:eastAsia="Arial" w:cs="Arial"/>
                <w:sz w:val="22"/>
                <w:szCs w:val="22"/>
              </w:rPr>
              <w:t>s</w:t>
            </w:r>
            <w:r w:rsidR="41C6E4D3" w:rsidRPr="333D364C">
              <w:rPr>
                <w:rFonts w:eastAsia="Arial" w:cs="Arial"/>
                <w:sz w:val="22"/>
                <w:szCs w:val="22"/>
              </w:rPr>
              <w:t xml:space="preserve"> </w:t>
            </w:r>
            <w:r w:rsidR="249ED9C7" w:rsidRPr="333D364C">
              <w:rPr>
                <w:rFonts w:eastAsia="Arial" w:cs="Arial"/>
                <w:sz w:val="22"/>
                <w:szCs w:val="22"/>
              </w:rPr>
              <w:t>1-</w:t>
            </w:r>
            <w:r w:rsidR="3C45FEAA" w:rsidRPr="333D364C">
              <w:rPr>
                <w:rFonts w:eastAsia="Arial" w:cs="Arial"/>
                <w:sz w:val="22"/>
                <w:szCs w:val="22"/>
              </w:rPr>
              <w:t>4</w:t>
            </w:r>
            <w:r w:rsidR="41C6E4D3" w:rsidRPr="333D364C">
              <w:rPr>
                <w:rFonts w:eastAsia="Arial" w:cs="Arial"/>
                <w:sz w:val="22"/>
                <w:szCs w:val="22"/>
              </w:rPr>
              <w:t xml:space="preserve"> implementation</w:t>
            </w:r>
            <w:r w:rsidRPr="333D364C">
              <w:rPr>
                <w:rFonts w:eastAsia="Arial" w:cs="Arial"/>
                <w:sz w:val="22"/>
                <w:szCs w:val="22"/>
              </w:rPr>
              <w:t xml:space="preserve"> (Acc. to cl. </w:t>
            </w:r>
            <w:r w:rsidR="249ED9C7" w:rsidRPr="333D364C">
              <w:rPr>
                <w:rFonts w:eastAsia="Arial" w:cs="Arial"/>
                <w:sz w:val="22"/>
                <w:szCs w:val="22"/>
              </w:rPr>
              <w:t xml:space="preserve">2.1.1.- </w:t>
            </w:r>
            <w:r w:rsidRPr="333D364C">
              <w:rPr>
                <w:rFonts w:eastAsia="Arial" w:cs="Arial"/>
                <w:sz w:val="22"/>
                <w:szCs w:val="22"/>
              </w:rPr>
              <w:t>2.1.</w:t>
            </w:r>
            <w:r w:rsidR="174F58A5" w:rsidRPr="333D364C">
              <w:rPr>
                <w:rFonts w:eastAsia="Arial" w:cs="Arial"/>
                <w:sz w:val="22"/>
                <w:szCs w:val="22"/>
              </w:rPr>
              <w:t>7</w:t>
            </w:r>
            <w:r w:rsidRPr="333D364C">
              <w:rPr>
                <w:rFonts w:eastAsia="Arial" w:cs="Arial"/>
                <w:sz w:val="22"/>
                <w:szCs w:val="22"/>
              </w:rPr>
              <w:t>.)</w:t>
            </w:r>
          </w:p>
          <w:p w14:paraId="0F5F85F2" w14:textId="77777777" w:rsidR="00F06F78" w:rsidRDefault="00F06F78" w:rsidP="006C00F7">
            <w:pPr>
              <w:spacing w:after="0"/>
              <w:contextualSpacing/>
              <w:jc w:val="both"/>
              <w:rPr>
                <w:rFonts w:eastAsia="Arial" w:cs="Arial"/>
                <w:sz w:val="22"/>
                <w:szCs w:val="22"/>
              </w:rPr>
            </w:pPr>
          </w:p>
          <w:p w14:paraId="34B7C24E" w14:textId="08A609A6" w:rsidR="006C00F7" w:rsidRPr="006C00F7" w:rsidRDefault="41C6E4D3" w:rsidP="006C00F7">
            <w:pPr>
              <w:spacing w:after="0"/>
              <w:contextualSpacing/>
              <w:jc w:val="both"/>
              <w:rPr>
                <w:rFonts w:eastAsia="Arial" w:cs="Arial"/>
                <w:sz w:val="22"/>
                <w:szCs w:val="22"/>
              </w:rPr>
            </w:pPr>
            <w:r w:rsidRPr="333D364C">
              <w:rPr>
                <w:rFonts w:eastAsia="Arial" w:cs="Arial"/>
                <w:sz w:val="22"/>
                <w:szCs w:val="22"/>
              </w:rPr>
              <w:t>List of conducted B2B meetings</w:t>
            </w:r>
          </w:p>
          <w:p w14:paraId="18AF1428" w14:textId="2DB35CFA" w:rsidR="333D364C" w:rsidRDefault="333D364C" w:rsidP="333D364C">
            <w:pPr>
              <w:spacing w:after="0"/>
              <w:contextualSpacing/>
              <w:jc w:val="both"/>
              <w:rPr>
                <w:rFonts w:eastAsia="Arial" w:cs="Arial"/>
                <w:sz w:val="22"/>
                <w:szCs w:val="22"/>
              </w:rPr>
            </w:pPr>
          </w:p>
          <w:p w14:paraId="05F53056" w14:textId="77777777" w:rsidR="00F06F78" w:rsidRDefault="41C6E4D3">
            <w:pPr>
              <w:spacing w:after="0"/>
              <w:contextualSpacing/>
              <w:jc w:val="both"/>
              <w:rPr>
                <w:rFonts w:eastAsia="Arial" w:cs="Arial"/>
                <w:sz w:val="22"/>
                <w:szCs w:val="22"/>
                <w:lang w:val="uk-UA"/>
              </w:rPr>
            </w:pPr>
            <w:r w:rsidRPr="333D364C">
              <w:rPr>
                <w:rFonts w:eastAsia="Arial" w:cs="Arial"/>
                <w:sz w:val="22"/>
                <w:szCs w:val="22"/>
              </w:rPr>
              <w:t>P</w:t>
            </w:r>
            <w:r w:rsidR="2DAF4BBB" w:rsidRPr="333D364C">
              <w:rPr>
                <w:rFonts w:eastAsia="Arial" w:cs="Arial"/>
                <w:sz w:val="22"/>
                <w:szCs w:val="22"/>
              </w:rPr>
              <w:t>hotos</w:t>
            </w:r>
            <w:r w:rsidR="4202D01A" w:rsidRPr="333D364C">
              <w:rPr>
                <w:rFonts w:eastAsia="Arial" w:cs="Arial"/>
                <w:sz w:val="22"/>
                <w:szCs w:val="22"/>
              </w:rPr>
              <w:t xml:space="preserve"> from the trade </w:t>
            </w:r>
            <w:r w:rsidRPr="333D364C">
              <w:rPr>
                <w:rFonts w:eastAsia="Arial" w:cs="Arial"/>
                <w:sz w:val="22"/>
                <w:szCs w:val="22"/>
              </w:rPr>
              <w:t>fair</w:t>
            </w:r>
            <w:r w:rsidR="4202D01A" w:rsidRPr="333D364C">
              <w:rPr>
                <w:rFonts w:eastAsia="Arial" w:cs="Arial"/>
                <w:sz w:val="22"/>
                <w:szCs w:val="22"/>
              </w:rPr>
              <w:t xml:space="preserve"> </w:t>
            </w:r>
            <w:r w:rsidR="2DAF4BBB" w:rsidRPr="333D364C">
              <w:rPr>
                <w:rFonts w:eastAsia="Arial" w:cs="Arial"/>
                <w:sz w:val="22"/>
                <w:szCs w:val="22"/>
              </w:rPr>
              <w:t>with participant’s consent</w:t>
            </w:r>
          </w:p>
          <w:p w14:paraId="2F0BDAE4" w14:textId="14EF2BBD" w:rsidR="333D364C" w:rsidRDefault="333D364C" w:rsidP="333D364C">
            <w:pPr>
              <w:spacing w:after="0"/>
              <w:contextualSpacing/>
              <w:jc w:val="both"/>
              <w:rPr>
                <w:rFonts w:eastAsia="Arial" w:cs="Arial"/>
                <w:sz w:val="22"/>
                <w:szCs w:val="22"/>
              </w:rPr>
            </w:pPr>
          </w:p>
          <w:p w14:paraId="345B66AE" w14:textId="76CDD04E" w:rsidR="6D99E08D" w:rsidRPr="00272494" w:rsidRDefault="00436915" w:rsidP="333D364C">
            <w:pPr>
              <w:spacing w:after="0"/>
              <w:contextualSpacing/>
              <w:jc w:val="both"/>
              <w:rPr>
                <w:rFonts w:eastAsia="Arial" w:cs="Arial"/>
                <w:sz w:val="22"/>
                <w:szCs w:val="22"/>
              </w:rPr>
            </w:pPr>
            <w:r>
              <w:rPr>
                <w:rFonts w:eastAsia="Arial" w:cs="Arial"/>
                <w:sz w:val="22"/>
                <w:szCs w:val="22"/>
              </w:rPr>
              <w:t>7 c</w:t>
            </w:r>
            <w:r w:rsidR="00272494" w:rsidRPr="333D364C">
              <w:rPr>
                <w:rFonts w:eastAsia="Arial" w:cs="Arial"/>
                <w:sz w:val="22"/>
                <w:szCs w:val="22"/>
              </w:rPr>
              <w:t>opies</w:t>
            </w:r>
            <w:r w:rsidR="6D99E08D" w:rsidRPr="333D364C">
              <w:rPr>
                <w:rFonts w:eastAsia="Arial" w:cs="Arial"/>
                <w:sz w:val="22"/>
                <w:szCs w:val="22"/>
              </w:rPr>
              <w:t xml:space="preserve"> of the </w:t>
            </w:r>
            <w:r w:rsidR="00E76EE3" w:rsidRPr="00265000">
              <w:rPr>
                <w:rFonts w:eastAsia="Arial" w:cs="Arial"/>
                <w:sz w:val="22"/>
                <w:szCs w:val="22"/>
              </w:rPr>
              <w:t xml:space="preserve">formal agreements </w:t>
            </w:r>
            <w:r w:rsidR="1D136F3B" w:rsidRPr="00272494">
              <w:rPr>
                <w:rFonts w:eastAsia="Arial" w:cs="Arial"/>
                <w:sz w:val="22"/>
                <w:szCs w:val="22"/>
              </w:rPr>
              <w:t>(сonfidential information may be blurred)</w:t>
            </w:r>
          </w:p>
          <w:p w14:paraId="264380A4" w14:textId="39951E8F" w:rsidR="333D364C" w:rsidRDefault="333D364C" w:rsidP="333D364C">
            <w:pPr>
              <w:spacing w:after="0"/>
              <w:contextualSpacing/>
              <w:jc w:val="both"/>
              <w:rPr>
                <w:rFonts w:eastAsia="Arial" w:cs="Arial"/>
                <w:sz w:val="22"/>
                <w:szCs w:val="22"/>
              </w:rPr>
            </w:pPr>
          </w:p>
          <w:p w14:paraId="5EA2447E" w14:textId="38AFDFDE" w:rsidR="00333BA5" w:rsidRPr="00436915" w:rsidRDefault="590E8C1B">
            <w:pPr>
              <w:spacing w:after="0"/>
              <w:contextualSpacing/>
              <w:jc w:val="both"/>
              <w:rPr>
                <w:rFonts w:eastAsia="Arial" w:cs="Arial"/>
                <w:sz w:val="22"/>
                <w:szCs w:val="22"/>
                <w:lang w:val="en-US"/>
              </w:rPr>
            </w:pPr>
            <w:r w:rsidRPr="333D364C">
              <w:rPr>
                <w:rFonts w:eastAsia="Arial" w:cs="Arial"/>
                <w:sz w:val="22"/>
                <w:szCs w:val="22"/>
              </w:rPr>
              <w:t>The survey results from the fair participants</w:t>
            </w:r>
          </w:p>
        </w:tc>
        <w:tc>
          <w:tcPr>
            <w:tcW w:w="3260" w:type="dxa"/>
          </w:tcPr>
          <w:p w14:paraId="122A7CBA" w14:textId="77777777" w:rsidR="00F06F78" w:rsidRPr="00F85E1C" w:rsidRDefault="00F06F78">
            <w:pPr>
              <w:spacing w:after="0"/>
              <w:contextualSpacing/>
              <w:jc w:val="both"/>
              <w:rPr>
                <w:rFonts w:eastAsia="Arial" w:cs="Arial"/>
                <w:sz w:val="22"/>
                <w:szCs w:val="22"/>
              </w:rPr>
            </w:pPr>
            <w:r w:rsidRPr="00F85E1C">
              <w:rPr>
                <w:rFonts w:eastAsia="Arial" w:cs="Arial"/>
                <w:sz w:val="22"/>
                <w:szCs w:val="22"/>
              </w:rPr>
              <w:t>According to the provided template in English up to 10 pages in digital format</w:t>
            </w:r>
          </w:p>
          <w:p w14:paraId="02FFB514" w14:textId="77777777" w:rsidR="00F06F78" w:rsidRPr="00F85E1C" w:rsidRDefault="00F06F78">
            <w:pPr>
              <w:spacing w:after="0"/>
              <w:contextualSpacing/>
              <w:jc w:val="both"/>
              <w:rPr>
                <w:rFonts w:eastAsia="Arial" w:cs="Arial"/>
                <w:sz w:val="22"/>
                <w:szCs w:val="22"/>
              </w:rPr>
            </w:pPr>
          </w:p>
          <w:p w14:paraId="26D27B03" w14:textId="77777777" w:rsidR="00F06F78" w:rsidRPr="00F85E1C" w:rsidRDefault="00F06F78">
            <w:pPr>
              <w:spacing w:after="0"/>
              <w:contextualSpacing/>
              <w:jc w:val="both"/>
              <w:rPr>
                <w:rFonts w:eastAsia="Arial" w:cs="Arial"/>
                <w:sz w:val="22"/>
                <w:szCs w:val="22"/>
              </w:rPr>
            </w:pPr>
          </w:p>
          <w:p w14:paraId="218B97C9" w14:textId="77777777" w:rsidR="006C00F7" w:rsidRDefault="006C00F7">
            <w:pPr>
              <w:spacing w:after="0"/>
              <w:contextualSpacing/>
              <w:jc w:val="both"/>
              <w:rPr>
                <w:rFonts w:eastAsia="Arial" w:cs="Arial"/>
                <w:sz w:val="22"/>
                <w:szCs w:val="22"/>
              </w:rPr>
            </w:pPr>
          </w:p>
          <w:p w14:paraId="06EA2393" w14:textId="77777777" w:rsidR="006C00F7" w:rsidRDefault="006C00F7">
            <w:pPr>
              <w:spacing w:after="0"/>
              <w:contextualSpacing/>
              <w:jc w:val="both"/>
              <w:rPr>
                <w:rFonts w:eastAsia="Arial" w:cs="Arial"/>
                <w:sz w:val="22"/>
                <w:szCs w:val="22"/>
              </w:rPr>
            </w:pPr>
          </w:p>
          <w:p w14:paraId="172C1B45" w14:textId="0C227913" w:rsidR="00F06F78" w:rsidRDefault="2DAF4BBB">
            <w:pPr>
              <w:spacing w:after="0"/>
              <w:contextualSpacing/>
              <w:jc w:val="both"/>
              <w:rPr>
                <w:rFonts w:eastAsia="Arial" w:cs="Arial"/>
                <w:sz w:val="22"/>
                <w:szCs w:val="22"/>
              </w:rPr>
            </w:pPr>
            <w:r w:rsidRPr="333D364C">
              <w:rPr>
                <w:rFonts w:eastAsia="Arial" w:cs="Arial"/>
                <w:sz w:val="22"/>
                <w:szCs w:val="22"/>
              </w:rPr>
              <w:t>According to the provided templates</w:t>
            </w:r>
          </w:p>
          <w:p w14:paraId="10D470CB" w14:textId="2324D786" w:rsidR="333D364C" w:rsidRDefault="333D364C" w:rsidP="333D364C">
            <w:pPr>
              <w:spacing w:after="0"/>
              <w:contextualSpacing/>
              <w:jc w:val="both"/>
              <w:rPr>
                <w:rFonts w:eastAsia="Arial" w:cs="Arial"/>
                <w:sz w:val="22"/>
                <w:szCs w:val="22"/>
              </w:rPr>
            </w:pPr>
          </w:p>
          <w:p w14:paraId="342A970E" w14:textId="0BC0CE76" w:rsidR="00F06F78" w:rsidRPr="00F85E1C" w:rsidRDefault="41C6E4D3" w:rsidP="333D364C">
            <w:pPr>
              <w:spacing w:after="0"/>
              <w:contextualSpacing/>
              <w:jc w:val="both"/>
              <w:rPr>
                <w:rFonts w:eastAsia="Arial" w:cs="Arial"/>
                <w:sz w:val="22"/>
                <w:szCs w:val="22"/>
              </w:rPr>
            </w:pPr>
            <w:r w:rsidRPr="333D364C">
              <w:rPr>
                <w:rFonts w:eastAsia="Arial" w:cs="Arial"/>
                <w:sz w:val="22"/>
                <w:szCs w:val="22"/>
              </w:rPr>
              <w:t>According to the provided templates</w:t>
            </w:r>
          </w:p>
          <w:p w14:paraId="1F061547" w14:textId="36C6F5CE" w:rsidR="00F06F78" w:rsidRPr="00F85E1C" w:rsidRDefault="00F06F78" w:rsidP="333D364C">
            <w:pPr>
              <w:spacing w:after="0"/>
              <w:contextualSpacing/>
              <w:jc w:val="both"/>
              <w:rPr>
                <w:rFonts w:eastAsia="Arial" w:cs="Arial"/>
                <w:sz w:val="22"/>
                <w:szCs w:val="22"/>
              </w:rPr>
            </w:pPr>
          </w:p>
          <w:p w14:paraId="7FB2861F" w14:textId="2804A0E1" w:rsidR="00F06F78" w:rsidRPr="00F85E1C" w:rsidRDefault="593535A8" w:rsidP="333D364C">
            <w:pPr>
              <w:spacing w:after="0"/>
              <w:contextualSpacing/>
              <w:jc w:val="both"/>
              <w:rPr>
                <w:rFonts w:eastAsia="Arial" w:cs="Arial"/>
                <w:sz w:val="22"/>
                <w:szCs w:val="22"/>
              </w:rPr>
            </w:pPr>
            <w:r w:rsidRPr="333D364C">
              <w:rPr>
                <w:rFonts w:eastAsia="Arial" w:cs="Arial"/>
                <w:sz w:val="22"/>
                <w:szCs w:val="22"/>
              </w:rPr>
              <w:t>In an arbitrary form</w:t>
            </w:r>
          </w:p>
          <w:p w14:paraId="2E00F927" w14:textId="04223CCF" w:rsidR="00F06F78" w:rsidRPr="00F85E1C" w:rsidRDefault="00F06F78" w:rsidP="333D364C">
            <w:pPr>
              <w:spacing w:after="0"/>
              <w:contextualSpacing/>
              <w:jc w:val="both"/>
              <w:rPr>
                <w:rFonts w:eastAsia="Arial" w:cs="Arial"/>
                <w:sz w:val="22"/>
                <w:szCs w:val="22"/>
              </w:rPr>
            </w:pPr>
          </w:p>
          <w:p w14:paraId="13531A8C" w14:textId="6813F36A" w:rsidR="00F06F78" w:rsidRPr="00F85E1C" w:rsidRDefault="00F06F78" w:rsidP="333D364C">
            <w:pPr>
              <w:spacing w:after="0"/>
              <w:contextualSpacing/>
              <w:jc w:val="both"/>
              <w:rPr>
                <w:rFonts w:eastAsia="Arial" w:cs="Arial"/>
                <w:sz w:val="22"/>
                <w:szCs w:val="22"/>
              </w:rPr>
            </w:pPr>
          </w:p>
          <w:p w14:paraId="19D8D936" w14:textId="77777777" w:rsidR="00E76EE3" w:rsidRDefault="00E76EE3" w:rsidP="333D364C">
            <w:pPr>
              <w:spacing w:after="0"/>
              <w:contextualSpacing/>
              <w:jc w:val="both"/>
              <w:rPr>
                <w:rFonts w:eastAsia="Arial" w:cs="Arial"/>
                <w:sz w:val="22"/>
                <w:szCs w:val="22"/>
                <w:lang w:val="uk-UA"/>
              </w:rPr>
            </w:pPr>
          </w:p>
          <w:p w14:paraId="69374B47" w14:textId="5911C5A9" w:rsidR="00F06F78" w:rsidRPr="00F85E1C" w:rsidRDefault="7F5142F0" w:rsidP="333D364C">
            <w:pPr>
              <w:spacing w:after="0"/>
              <w:contextualSpacing/>
              <w:jc w:val="both"/>
              <w:rPr>
                <w:rFonts w:eastAsia="Arial" w:cs="Arial"/>
                <w:sz w:val="22"/>
                <w:szCs w:val="22"/>
              </w:rPr>
            </w:pPr>
            <w:r w:rsidRPr="333D364C">
              <w:rPr>
                <w:rFonts w:eastAsia="Arial" w:cs="Arial"/>
                <w:sz w:val="22"/>
                <w:szCs w:val="22"/>
              </w:rPr>
              <w:t>In an arbitrary form</w:t>
            </w:r>
          </w:p>
          <w:p w14:paraId="60ACA771" w14:textId="78646A15" w:rsidR="00F06F78" w:rsidRPr="00F85E1C" w:rsidRDefault="00F06F78" w:rsidP="333D364C">
            <w:pPr>
              <w:spacing w:after="0"/>
              <w:contextualSpacing/>
              <w:jc w:val="both"/>
              <w:rPr>
                <w:rFonts w:eastAsia="Arial" w:cs="Arial"/>
                <w:sz w:val="22"/>
                <w:szCs w:val="22"/>
              </w:rPr>
            </w:pPr>
          </w:p>
          <w:p w14:paraId="121EE72F" w14:textId="56F0DF13" w:rsidR="00F06F78" w:rsidRPr="00F85E1C" w:rsidRDefault="00F06F78">
            <w:pPr>
              <w:spacing w:after="0"/>
              <w:contextualSpacing/>
              <w:jc w:val="both"/>
              <w:rPr>
                <w:rFonts w:eastAsia="Arial" w:cs="Arial"/>
                <w:sz w:val="22"/>
                <w:szCs w:val="22"/>
              </w:rPr>
            </w:pPr>
          </w:p>
        </w:tc>
        <w:tc>
          <w:tcPr>
            <w:tcW w:w="2850" w:type="dxa"/>
          </w:tcPr>
          <w:p w14:paraId="4697A3A1" w14:textId="7DDD2C55" w:rsidR="00F06F78" w:rsidRPr="00F85E1C" w:rsidRDefault="650E8630">
            <w:pPr>
              <w:spacing w:after="0"/>
              <w:contextualSpacing/>
              <w:jc w:val="both"/>
              <w:rPr>
                <w:rFonts w:eastAsia="Arial" w:cs="Arial"/>
                <w:sz w:val="22"/>
                <w:szCs w:val="22"/>
              </w:rPr>
            </w:pPr>
            <w:r w:rsidRPr="333D364C">
              <w:rPr>
                <w:rFonts w:eastAsia="Arial" w:cs="Arial"/>
                <w:sz w:val="22"/>
                <w:szCs w:val="22"/>
              </w:rPr>
              <w:t>01</w:t>
            </w:r>
            <w:r w:rsidR="2DAF4BBB" w:rsidRPr="333D364C">
              <w:rPr>
                <w:rFonts w:eastAsia="Arial" w:cs="Arial"/>
                <w:sz w:val="22"/>
                <w:szCs w:val="22"/>
              </w:rPr>
              <w:t>.0</w:t>
            </w:r>
            <w:r w:rsidR="7E47FA6E" w:rsidRPr="333D364C">
              <w:rPr>
                <w:rFonts w:eastAsia="Arial" w:cs="Arial"/>
                <w:sz w:val="22"/>
                <w:szCs w:val="22"/>
              </w:rPr>
              <w:t>4</w:t>
            </w:r>
            <w:r w:rsidR="2DAF4BBB" w:rsidRPr="333D364C">
              <w:rPr>
                <w:rFonts w:eastAsia="Arial" w:cs="Arial"/>
                <w:sz w:val="22"/>
                <w:szCs w:val="22"/>
              </w:rPr>
              <w:t>.202</w:t>
            </w:r>
            <w:r w:rsidR="41C6E4D3" w:rsidRPr="333D364C">
              <w:rPr>
                <w:rFonts w:eastAsia="Arial" w:cs="Arial"/>
                <w:sz w:val="22"/>
                <w:szCs w:val="22"/>
              </w:rPr>
              <w:t>5</w:t>
            </w:r>
          </w:p>
        </w:tc>
      </w:tr>
      <w:bookmarkEnd w:id="21"/>
      <w:bookmarkEnd w:id="22"/>
      <w:bookmarkEnd w:id="23"/>
      <w:bookmarkEnd w:id="24"/>
      <w:bookmarkEnd w:id="25"/>
      <w:bookmarkEnd w:id="26"/>
      <w:bookmarkEnd w:id="27"/>
      <w:bookmarkEnd w:id="28"/>
    </w:tbl>
    <w:p w14:paraId="5DFFD481" w14:textId="77777777" w:rsidR="00747EA9" w:rsidRPr="00807309" w:rsidRDefault="00747EA9" w:rsidP="0048542D">
      <w:pPr>
        <w:pStyle w:val="ZulschenderText"/>
        <w:jc w:val="both"/>
        <w:rPr>
          <w:b/>
          <w:bCs/>
          <w:lang w:val="en-US"/>
        </w:rPr>
      </w:pPr>
    </w:p>
    <w:p w14:paraId="7E102B5B" w14:textId="77777777" w:rsidR="001C1DC1" w:rsidRPr="001C1DC1" w:rsidRDefault="001C1DC1">
      <w:pPr>
        <w:pStyle w:val="ListParagraph"/>
        <w:numPr>
          <w:ilvl w:val="0"/>
          <w:numId w:val="6"/>
        </w:numPr>
        <w:tabs>
          <w:tab w:val="left" w:pos="284"/>
        </w:tabs>
        <w:ind w:left="0" w:firstLine="0"/>
        <w:jc w:val="both"/>
        <w:rPr>
          <w:b/>
          <w:bCs/>
        </w:rPr>
      </w:pPr>
      <w:bookmarkStart w:id="29" w:name="_Toc119492755"/>
      <w:bookmarkStart w:id="30" w:name="_Toc119492800"/>
      <w:bookmarkStart w:id="31" w:name="_Toc119492849"/>
      <w:bookmarkStart w:id="32" w:name="_Toc119492965"/>
      <w:bookmarkStart w:id="33" w:name="_Toc119493053"/>
      <w:bookmarkStart w:id="34" w:name="_Toc119493203"/>
      <w:bookmarkStart w:id="35" w:name="_Toc119493827"/>
      <w:bookmarkStart w:id="36" w:name="_Ref508122918"/>
      <w:bookmarkStart w:id="37" w:name="_Ref508122930"/>
      <w:bookmarkStart w:id="38" w:name="_Toc508620005"/>
      <w:bookmarkStart w:id="39" w:name="_Toc119493828"/>
      <w:bookmarkStart w:id="40" w:name="_Toc127948115"/>
      <w:bookmarkEnd w:id="29"/>
      <w:bookmarkEnd w:id="30"/>
      <w:bookmarkEnd w:id="31"/>
      <w:bookmarkEnd w:id="32"/>
      <w:bookmarkEnd w:id="33"/>
      <w:bookmarkEnd w:id="34"/>
      <w:bookmarkEnd w:id="35"/>
      <w:r w:rsidRPr="001C1DC1">
        <w:rPr>
          <w:rStyle w:val="normaltextrun"/>
          <w:rFonts w:cs="Arial"/>
          <w:b/>
          <w:bCs/>
          <w:lang w:val="en-US"/>
        </w:rPr>
        <w:lastRenderedPageBreak/>
        <w:t>Concept (technical-methodological design)</w:t>
      </w:r>
      <w:r w:rsidRPr="001C1DC1">
        <w:rPr>
          <w:rStyle w:val="eop"/>
          <w:rFonts w:cs="Arial"/>
        </w:rPr>
        <w:t> </w:t>
      </w:r>
    </w:p>
    <w:p w14:paraId="4D5C3D04" w14:textId="77777777" w:rsidR="001C1DC1" w:rsidRPr="001C1DC1" w:rsidRDefault="001C1DC1" w:rsidP="001C1DC1">
      <w:pPr>
        <w:spacing w:line="360" w:lineRule="auto"/>
        <w:ind w:left="-20" w:right="-20"/>
        <w:jc w:val="both"/>
        <w:rPr>
          <w:rFonts w:eastAsia="Arial" w:cs="Arial"/>
        </w:rPr>
      </w:pPr>
      <w:r w:rsidRPr="001C1DC1">
        <w:rPr>
          <w:rFonts w:eastAsia="Arial"/>
        </w:rPr>
        <w:t>In the bid, the tenderer is required to show how the objectives defined in Chapter 2 (Tasks to be performed) are to be achieved, if applicable under consideration of further method-related requirements (technical-methodological concept). In addition, the tenderer must describe the project management system for service provision. </w:t>
      </w:r>
    </w:p>
    <w:p w14:paraId="669D9F23" w14:textId="77777777" w:rsidR="001C1DC1" w:rsidRPr="001C1DC1" w:rsidRDefault="001C1DC1" w:rsidP="001C1DC1">
      <w:pPr>
        <w:spacing w:line="360" w:lineRule="auto"/>
        <w:ind w:left="-20" w:right="-20"/>
        <w:jc w:val="both"/>
        <w:rPr>
          <w:rFonts w:eastAsia="Arial" w:cs="Arial"/>
        </w:rPr>
      </w:pPr>
      <w:r w:rsidRPr="001C1DC1">
        <w:rPr>
          <w:rFonts w:eastAsia="Arial"/>
        </w:rPr>
        <w:t>Note: The numbers in parentheses correspond to the lines of the technical assessment grid. </w:t>
      </w:r>
    </w:p>
    <w:p w14:paraId="4D9CC856" w14:textId="77777777" w:rsidR="00505EBC" w:rsidRDefault="2959A09C" w:rsidP="00505EBC">
      <w:pPr>
        <w:spacing w:line="360" w:lineRule="auto"/>
        <w:ind w:left="-20" w:right="-20"/>
        <w:jc w:val="both"/>
        <w:rPr>
          <w:rFonts w:eastAsia="Arial"/>
          <w:b/>
          <w:bCs/>
        </w:rPr>
      </w:pPr>
      <w:r w:rsidRPr="333D364C">
        <w:rPr>
          <w:rFonts w:eastAsia="Arial"/>
          <w:b/>
          <w:bCs/>
        </w:rPr>
        <w:t>Technical-methodological concept </w:t>
      </w:r>
    </w:p>
    <w:p w14:paraId="1FA8B08E" w14:textId="77777777" w:rsidR="00505EBC" w:rsidRDefault="001C1DC1" w:rsidP="00505EBC">
      <w:pPr>
        <w:spacing w:line="360" w:lineRule="auto"/>
        <w:ind w:left="-20" w:right="-20"/>
        <w:jc w:val="both"/>
        <w:rPr>
          <w:rStyle w:val="eop"/>
          <w:rFonts w:cs="Arial"/>
        </w:rPr>
      </w:pPr>
      <w:r>
        <w:rPr>
          <w:rStyle w:val="normaltextrun"/>
          <w:rFonts w:cs="Arial"/>
          <w:b/>
          <w:bCs/>
          <w:lang w:val="en-US"/>
        </w:rPr>
        <w:t>Strategy (1.1)</w:t>
      </w:r>
      <w:r>
        <w:rPr>
          <w:rStyle w:val="normaltextrun"/>
          <w:rFonts w:cs="Arial"/>
          <w:lang w:val="en-US"/>
        </w:rPr>
        <w:t xml:space="preserve">: The tenderer is required to consider the tasks to be performed with reference to the objectives of the services put out to tender (see Chapter </w:t>
      </w:r>
      <w:r>
        <w:rPr>
          <w:rStyle w:val="normaltextrun"/>
          <w:rFonts w:cs="Arial"/>
          <w:color w:val="000000"/>
          <w:shd w:val="clear" w:color="auto" w:fill="E1E3E6"/>
          <w:lang w:val="en-US"/>
        </w:rPr>
        <w:t>1</w:t>
      </w:r>
      <w:r>
        <w:rPr>
          <w:rStyle w:val="normaltextrun"/>
          <w:rFonts w:cs="Arial"/>
          <w:lang w:val="en-US"/>
        </w:rPr>
        <w:t xml:space="preserve"> Context) (1.1.1). Following this, the tenderer presents and justifies the explicit strategy with which it intends to provide the services for which it is responsible (see Chapter </w:t>
      </w:r>
      <w:r>
        <w:rPr>
          <w:rStyle w:val="normaltextrun"/>
          <w:rFonts w:cs="Arial"/>
          <w:color w:val="000000"/>
          <w:shd w:val="clear" w:color="auto" w:fill="E1E3E6"/>
          <w:lang w:val="en-US"/>
        </w:rPr>
        <w:t>2</w:t>
      </w:r>
      <w:r>
        <w:rPr>
          <w:rStyle w:val="normaltextrun"/>
          <w:rFonts w:cs="Arial"/>
          <w:lang w:val="en-US"/>
        </w:rPr>
        <w:t xml:space="preserve"> Tasks to be performed) (1.1.2).</w:t>
      </w:r>
      <w:r>
        <w:rPr>
          <w:rStyle w:val="eop"/>
          <w:rFonts w:cs="Arial"/>
        </w:rPr>
        <w:t> </w:t>
      </w:r>
    </w:p>
    <w:p w14:paraId="3564A714" w14:textId="2CEE3737" w:rsidR="00505EBC" w:rsidRDefault="001C1DC1" w:rsidP="00505EBC">
      <w:pPr>
        <w:spacing w:line="360" w:lineRule="auto"/>
        <w:ind w:left="-20" w:right="-20"/>
        <w:jc w:val="both"/>
        <w:rPr>
          <w:rStyle w:val="eop"/>
          <w:rFonts w:cs="Arial"/>
        </w:rPr>
      </w:pPr>
      <w:r>
        <w:rPr>
          <w:rStyle w:val="normaltextrun"/>
          <w:rFonts w:cs="Arial"/>
          <w:lang w:val="en-US"/>
        </w:rPr>
        <w:t xml:space="preserve">The tenderer is required to present the actors relevant for the services for which it is responsible and describe the </w:t>
      </w:r>
      <w:r>
        <w:rPr>
          <w:rStyle w:val="normaltextrun"/>
          <w:rFonts w:cs="Arial"/>
          <w:b/>
          <w:bCs/>
          <w:lang w:val="en-US"/>
        </w:rPr>
        <w:t>cooperation (1.2)</w:t>
      </w:r>
      <w:r>
        <w:rPr>
          <w:rStyle w:val="normaltextrun"/>
          <w:rFonts w:cs="Arial"/>
          <w:lang w:val="en-US"/>
        </w:rPr>
        <w:t xml:space="preserve"> with them.</w:t>
      </w:r>
    </w:p>
    <w:p w14:paraId="1FE04E68" w14:textId="77777777" w:rsidR="00505EBC" w:rsidRDefault="001C1DC1" w:rsidP="00505EBC">
      <w:pPr>
        <w:spacing w:line="360" w:lineRule="auto"/>
        <w:ind w:left="-20" w:right="-20"/>
        <w:jc w:val="both"/>
        <w:rPr>
          <w:rStyle w:val="eop"/>
          <w:rFonts w:cs="Arial"/>
        </w:rPr>
      </w:pPr>
      <w:r>
        <w:rPr>
          <w:rStyle w:val="normaltextrun"/>
          <w:rFonts w:cs="Arial"/>
          <w:lang w:val="en-US"/>
        </w:rPr>
        <w:t xml:space="preserve">The tenderer is required to present and explain its approach to </w:t>
      </w:r>
      <w:r>
        <w:rPr>
          <w:rStyle w:val="normaltextrun"/>
          <w:rFonts w:cs="Arial"/>
          <w:b/>
          <w:bCs/>
          <w:lang w:val="en-US"/>
        </w:rPr>
        <w:t>steering (1.3)</w:t>
      </w:r>
      <w:r>
        <w:rPr>
          <w:rStyle w:val="normaltextrun"/>
          <w:rFonts w:cs="Arial"/>
          <w:lang w:val="en-US"/>
        </w:rPr>
        <w:t xml:space="preserve"> the measures with the project partners (1.3.1) and its contribution to the results-based monitoring system (1.3.2).</w:t>
      </w:r>
      <w:r>
        <w:rPr>
          <w:rStyle w:val="eop"/>
          <w:rFonts w:cs="Arial"/>
        </w:rPr>
        <w:t> </w:t>
      </w:r>
    </w:p>
    <w:p w14:paraId="560AF987" w14:textId="6F224A9E" w:rsidR="00591988" w:rsidRPr="009D1BA6" w:rsidRDefault="001C1DC1" w:rsidP="009D1BA6">
      <w:pPr>
        <w:spacing w:line="360" w:lineRule="auto"/>
        <w:ind w:left="-20" w:right="-20"/>
        <w:jc w:val="both"/>
        <w:rPr>
          <w:rFonts w:cs="Arial"/>
        </w:rPr>
      </w:pPr>
      <w:r>
        <w:rPr>
          <w:rStyle w:val="normaltextrun"/>
          <w:rFonts w:cs="Arial"/>
          <w:lang w:val="en-US"/>
        </w:rPr>
        <w:t xml:space="preserve">The tenderer is required to describe the key </w:t>
      </w:r>
      <w:r>
        <w:rPr>
          <w:rStyle w:val="normaltextrun"/>
          <w:rFonts w:cs="Arial"/>
          <w:b/>
          <w:bCs/>
          <w:lang w:val="en-US"/>
        </w:rPr>
        <w:t>processes (1.4)</w:t>
      </w:r>
      <w:r>
        <w:rPr>
          <w:rStyle w:val="normaltextrun"/>
          <w:rFonts w:cs="Arial"/>
          <w:lang w:val="en-US"/>
        </w:rPr>
        <w:t xml:space="preserve"> for the services for which it is responsible and create an </w:t>
      </w:r>
      <w:r>
        <w:rPr>
          <w:rStyle w:val="normaltextrun"/>
          <w:rFonts w:cs="Arial"/>
          <w:b/>
          <w:bCs/>
          <w:lang w:val="en-US"/>
        </w:rPr>
        <w:t>operational plan or schedule</w:t>
      </w:r>
      <w:r>
        <w:rPr>
          <w:rStyle w:val="normaltextrun"/>
          <w:rFonts w:cs="Arial"/>
          <w:lang w:val="en-US"/>
        </w:rPr>
        <w:t xml:space="preserve"> (1.4.1) that describes how the services according to Chapter </w:t>
      </w:r>
      <w:r>
        <w:rPr>
          <w:rStyle w:val="normaltextrun"/>
          <w:rFonts w:cs="Arial"/>
          <w:color w:val="000000"/>
          <w:shd w:val="clear" w:color="auto" w:fill="E1E3E6"/>
          <w:lang w:val="en-US"/>
        </w:rPr>
        <w:t>2</w:t>
      </w:r>
      <w:r>
        <w:rPr>
          <w:rStyle w:val="normaltextrun"/>
          <w:rFonts w:cs="Arial"/>
          <w:lang w:val="en-US"/>
        </w:rPr>
        <w:t xml:space="preserve"> (Tasks to be performed by the Contractor) are to be provided. In particular, the tenderer is required to describe the necessary work steps and, if applicable, take account of the milestones and </w:t>
      </w:r>
      <w:r>
        <w:rPr>
          <w:rStyle w:val="normaltextrun"/>
          <w:rFonts w:cs="Arial"/>
          <w:b/>
          <w:bCs/>
          <w:lang w:val="en-US"/>
        </w:rPr>
        <w:t>contributions</w:t>
      </w:r>
      <w:r>
        <w:rPr>
          <w:rStyle w:val="normaltextrun"/>
          <w:rFonts w:cs="Arial"/>
          <w:lang w:val="en-US"/>
        </w:rPr>
        <w:t xml:space="preserve"> of other actors (partner contributions) in accordance with Chapter 2 (Tasks to be performed) (1.4.2).</w:t>
      </w:r>
      <w:r>
        <w:rPr>
          <w:rStyle w:val="eop"/>
          <w:rFonts w:cs="Arial"/>
        </w:rPr>
        <w:t> </w:t>
      </w:r>
    </w:p>
    <w:p w14:paraId="34ECCFA3" w14:textId="77777777" w:rsidR="001C1DC1" w:rsidRDefault="001C1DC1" w:rsidP="001C1DC1">
      <w:pPr>
        <w:pStyle w:val="paragraph"/>
        <w:spacing w:before="0" w:beforeAutospacing="0" w:after="0" w:afterAutospacing="0"/>
        <w:jc w:val="both"/>
        <w:textAlignment w:val="baseline"/>
        <w:rPr>
          <w:rFonts w:ascii="Segoe UI" w:hAnsi="Segoe UI" w:cs="Segoe UI"/>
          <w:i/>
          <w:iCs/>
          <w:color w:val="E36C0A"/>
          <w:sz w:val="18"/>
          <w:szCs w:val="18"/>
        </w:rPr>
      </w:pPr>
      <w:r>
        <w:rPr>
          <w:rStyle w:val="eop"/>
          <w:rFonts w:ascii="Arial" w:hAnsi="Arial" w:cs="Arial"/>
          <w:i/>
          <w:iCs/>
          <w:sz w:val="22"/>
          <w:szCs w:val="22"/>
        </w:rPr>
        <w:t> </w:t>
      </w:r>
    </w:p>
    <w:p w14:paraId="7BE6740E" w14:textId="77777777" w:rsidR="001C1DC1" w:rsidRPr="00505EBC" w:rsidRDefault="001C1DC1">
      <w:pPr>
        <w:pStyle w:val="ListParagraph"/>
        <w:numPr>
          <w:ilvl w:val="0"/>
          <w:numId w:val="6"/>
        </w:numPr>
        <w:tabs>
          <w:tab w:val="left" w:pos="284"/>
        </w:tabs>
        <w:ind w:left="0" w:firstLine="0"/>
        <w:jc w:val="both"/>
        <w:rPr>
          <w:rStyle w:val="normaltextrun"/>
          <w:b/>
          <w:bCs/>
          <w:lang w:val="en-US"/>
        </w:rPr>
      </w:pPr>
      <w:r>
        <w:rPr>
          <w:rStyle w:val="normaltextrun"/>
          <w:rFonts w:cs="Arial"/>
          <w:b/>
          <w:bCs/>
          <w:lang w:val="en-US"/>
        </w:rPr>
        <w:t>Personnel concept (proposed staff) </w:t>
      </w:r>
      <w:r w:rsidRPr="00505EBC">
        <w:rPr>
          <w:rStyle w:val="normaltextrun"/>
          <w:b/>
          <w:bCs/>
          <w:lang w:val="en-US"/>
        </w:rPr>
        <w:t> </w:t>
      </w:r>
    </w:p>
    <w:p w14:paraId="52FF471A" w14:textId="77777777" w:rsidR="001C1DC1" w:rsidRPr="00505EBC" w:rsidRDefault="001C1DC1" w:rsidP="00505EBC">
      <w:pPr>
        <w:spacing w:line="360" w:lineRule="auto"/>
        <w:ind w:left="-20" w:right="-20"/>
        <w:jc w:val="both"/>
        <w:rPr>
          <w:rStyle w:val="normaltextrun"/>
          <w:rFonts w:cs="Arial"/>
          <w:lang w:val="en-US"/>
        </w:rPr>
      </w:pPr>
      <w:r>
        <w:rPr>
          <w:rStyle w:val="normaltextrun"/>
          <w:rFonts w:cs="Arial"/>
          <w:lang w:val="en-US"/>
        </w:rPr>
        <w:t>The tenderer is required to provide personnel who are suited to filling the positions described, on the basis of their CVs (see Chapter 10), the range of tasks involved and the required qualifications.</w:t>
      </w:r>
      <w:r w:rsidRPr="00505EBC">
        <w:rPr>
          <w:rStyle w:val="normaltextrun"/>
          <w:lang w:val="en-US"/>
        </w:rPr>
        <w:t> </w:t>
      </w:r>
    </w:p>
    <w:p w14:paraId="2657A0C4" w14:textId="77777777" w:rsidR="001C1DC1" w:rsidRPr="00505EBC" w:rsidRDefault="001C1DC1" w:rsidP="00505EBC">
      <w:pPr>
        <w:spacing w:line="360" w:lineRule="auto"/>
        <w:ind w:left="-20" w:right="-20"/>
        <w:jc w:val="both"/>
        <w:rPr>
          <w:rStyle w:val="normaltextrun"/>
          <w:rFonts w:cs="Arial"/>
          <w:lang w:val="en-US"/>
        </w:rPr>
      </w:pPr>
      <w:r>
        <w:rPr>
          <w:rStyle w:val="normaltextrun"/>
          <w:rFonts w:cs="Arial"/>
          <w:lang w:val="en-US"/>
        </w:rPr>
        <w:t>The below specified qualifications represent the requirements to reach the maximum number of points in the technical assessment.</w:t>
      </w:r>
      <w:r w:rsidRPr="00505EBC">
        <w:rPr>
          <w:rStyle w:val="normaltextrun"/>
          <w:lang w:val="en-US"/>
        </w:rPr>
        <w:t> </w:t>
      </w:r>
    </w:p>
    <w:p w14:paraId="0ABF3D66" w14:textId="4A1EC808" w:rsidR="001C1DC1" w:rsidRPr="00505EBC" w:rsidRDefault="001C1DC1" w:rsidP="00505EBC">
      <w:pPr>
        <w:spacing w:line="360" w:lineRule="auto"/>
        <w:ind w:left="-20" w:right="-20"/>
        <w:jc w:val="both"/>
        <w:rPr>
          <w:rStyle w:val="normaltextrun"/>
          <w:rFonts w:cs="Arial"/>
          <w:lang w:val="en-US"/>
        </w:rPr>
      </w:pPr>
      <w:r>
        <w:rPr>
          <w:rStyle w:val="normaltextrun"/>
          <w:rFonts w:cs="Arial"/>
          <w:lang w:val="en-US"/>
        </w:rPr>
        <w:t>The tenderer is required to gather a project team that should consist of up to 4 team members, including team leader and 3 experts.</w:t>
      </w:r>
      <w:r w:rsidRPr="00505EBC">
        <w:rPr>
          <w:rStyle w:val="normaltextrun"/>
          <w:lang w:val="en-US"/>
        </w:rPr>
        <w:t> </w:t>
      </w:r>
    </w:p>
    <w:p w14:paraId="23C292B3" w14:textId="77777777" w:rsidR="00155D73" w:rsidRDefault="00155D73" w:rsidP="0048542D">
      <w:pPr>
        <w:pStyle w:val="Heading2"/>
        <w:jc w:val="both"/>
      </w:pPr>
      <w:bookmarkStart w:id="41" w:name="_Toc119493829"/>
      <w:bookmarkStart w:id="42" w:name="_Toc126094243"/>
      <w:bookmarkStart w:id="43" w:name="_Ref508121809"/>
      <w:bookmarkStart w:id="44" w:name="_Toc508620008"/>
      <w:bookmarkStart w:id="45" w:name="_Toc119493832"/>
      <w:bookmarkStart w:id="46" w:name="_Hlk119492412"/>
      <w:bookmarkEnd w:id="36"/>
      <w:bookmarkEnd w:id="37"/>
      <w:bookmarkEnd w:id="38"/>
      <w:bookmarkEnd w:id="39"/>
      <w:bookmarkEnd w:id="40"/>
      <w:r>
        <w:lastRenderedPageBreak/>
        <w:t>Team leader</w:t>
      </w:r>
      <w:bookmarkEnd w:id="41"/>
      <w:bookmarkEnd w:id="42"/>
    </w:p>
    <w:p w14:paraId="7A82A2DB" w14:textId="77777777" w:rsidR="00155D73" w:rsidRPr="001261F8" w:rsidRDefault="00155D73" w:rsidP="0048542D">
      <w:pPr>
        <w:pStyle w:val="ZwischenberschriftohneAbstand"/>
        <w:jc w:val="both"/>
        <w:rPr>
          <w:u w:val="single"/>
        </w:rPr>
      </w:pPr>
      <w:r>
        <w:rPr>
          <w:u w:val="single"/>
        </w:rPr>
        <w:t>Tasks of the team leader</w:t>
      </w:r>
    </w:p>
    <w:p w14:paraId="00AEB6DB" w14:textId="77777777" w:rsidR="00155D73" w:rsidRDefault="00155D73">
      <w:pPr>
        <w:pStyle w:val="ListParagraph"/>
        <w:numPr>
          <w:ilvl w:val="0"/>
          <w:numId w:val="1"/>
        </w:numPr>
        <w:ind w:left="357" w:hanging="357"/>
        <w:jc w:val="both"/>
      </w:pPr>
      <w:r>
        <w:t>Overall responsibility for the advisory packages of the contractor (quality and deadlines)</w:t>
      </w:r>
    </w:p>
    <w:p w14:paraId="49A99672" w14:textId="77777777" w:rsidR="00155D73" w:rsidRPr="001261F8" w:rsidRDefault="00155D73">
      <w:pPr>
        <w:pStyle w:val="ListParagraph"/>
        <w:numPr>
          <w:ilvl w:val="0"/>
          <w:numId w:val="1"/>
        </w:numPr>
        <w:ind w:left="357" w:hanging="357"/>
        <w:jc w:val="both"/>
      </w:pPr>
      <w:r>
        <w:t>Coordinating and ensuring communication with GIZ, partners and others involved in the project</w:t>
      </w:r>
    </w:p>
    <w:p w14:paraId="09FD77AC" w14:textId="16F17960" w:rsidR="00155D73" w:rsidRPr="001261F8" w:rsidRDefault="5640FA21">
      <w:pPr>
        <w:pStyle w:val="ListParagraph"/>
        <w:numPr>
          <w:ilvl w:val="0"/>
          <w:numId w:val="1"/>
        </w:numPr>
        <w:ind w:left="357" w:hanging="357"/>
        <w:jc w:val="both"/>
      </w:pPr>
      <w:r>
        <w:t xml:space="preserve">Personnel management, in particular identifying the need for short-term assignments within the available budget, as well as planning and steering assignments and </w:t>
      </w:r>
      <w:r w:rsidR="4A00961B">
        <w:t>supporting</w:t>
      </w:r>
      <w:r>
        <w:t xml:space="preserve"> experts</w:t>
      </w:r>
    </w:p>
    <w:p w14:paraId="5BE4C1C5" w14:textId="77777777" w:rsidR="00155D73" w:rsidRPr="001261F8" w:rsidRDefault="00155D73">
      <w:pPr>
        <w:pStyle w:val="ListParagraph"/>
        <w:numPr>
          <w:ilvl w:val="0"/>
          <w:numId w:val="1"/>
        </w:numPr>
        <w:ind w:left="357" w:hanging="357"/>
        <w:jc w:val="both"/>
        <w:rPr>
          <w:rStyle w:val="ZulschenderTextZchn"/>
          <w:i w:val="0"/>
          <w:color w:val="auto"/>
        </w:rPr>
      </w:pPr>
      <w:r>
        <w:t>Regular reporting in accordance with deadlines</w:t>
      </w:r>
    </w:p>
    <w:p w14:paraId="71EA9CEC" w14:textId="77777777" w:rsidR="00155D73" w:rsidRPr="001261F8" w:rsidRDefault="00155D73" w:rsidP="0048542D">
      <w:pPr>
        <w:pStyle w:val="ZwischenberschriftohneAbstand"/>
        <w:jc w:val="both"/>
        <w:rPr>
          <w:u w:val="single"/>
        </w:rPr>
      </w:pPr>
      <w:r>
        <w:rPr>
          <w:u w:val="single"/>
        </w:rPr>
        <w:t>Qualifications of the team leader</w:t>
      </w:r>
    </w:p>
    <w:p w14:paraId="22A346A3" w14:textId="7208E4D3" w:rsidR="00C04F7B" w:rsidRPr="00F424D4" w:rsidRDefault="00155D73">
      <w:pPr>
        <w:pStyle w:val="ListParagraph"/>
        <w:numPr>
          <w:ilvl w:val="0"/>
          <w:numId w:val="1"/>
        </w:numPr>
        <w:ind w:left="357" w:hanging="357"/>
        <w:jc w:val="both"/>
        <w:rPr>
          <w:rFonts w:eastAsia="Arial" w:cs="Arial"/>
        </w:rPr>
      </w:pPr>
      <w:r>
        <w:t>Education/training</w:t>
      </w:r>
      <w:r w:rsidR="00505EBC">
        <w:t xml:space="preserve"> </w:t>
      </w:r>
      <w:r w:rsidR="00505EBC">
        <w:rPr>
          <w:rStyle w:val="normaltextrun"/>
          <w:rFonts w:cs="Arial"/>
          <w:color w:val="000000"/>
          <w:bdr w:val="none" w:sz="0" w:space="0" w:color="auto" w:frame="1"/>
          <w:lang w:val="en-US"/>
        </w:rPr>
        <w:t>(2.1.1)</w:t>
      </w:r>
      <w:r>
        <w:t xml:space="preserve">: </w:t>
      </w:r>
      <w:r w:rsidR="006C00F7">
        <w:rPr>
          <w:rFonts w:eastAsia="Arial" w:cs="Arial"/>
        </w:rPr>
        <w:t>Master’s</w:t>
      </w:r>
      <w:r>
        <w:t xml:space="preserve"> degree in </w:t>
      </w:r>
      <w:r w:rsidR="00C04F7B" w:rsidRPr="239FAEB2">
        <w:rPr>
          <w:rFonts w:eastAsia="Arial" w:cs="Arial"/>
        </w:rPr>
        <w:t xml:space="preserve">Economics, Management, Marketing, Management of Foreign Economic Activities, </w:t>
      </w:r>
      <w:r w:rsidR="00C04F7B" w:rsidRPr="239FAEB2">
        <w:rPr>
          <w:rFonts w:eastAsia="Arial" w:cs="Arial"/>
          <w:lang w:val="en-US"/>
        </w:rPr>
        <w:t xml:space="preserve">or </w:t>
      </w:r>
      <w:r w:rsidR="00C04F7B" w:rsidRPr="239FAEB2">
        <w:rPr>
          <w:rFonts w:eastAsia="Arial" w:cs="Arial"/>
        </w:rPr>
        <w:t>another related topic</w:t>
      </w:r>
    </w:p>
    <w:p w14:paraId="31C08714" w14:textId="116F9DDD" w:rsidR="00155D73" w:rsidRPr="001261F8" w:rsidRDefault="00155D73">
      <w:pPr>
        <w:pStyle w:val="ListParagraph"/>
        <w:numPr>
          <w:ilvl w:val="0"/>
          <w:numId w:val="1"/>
        </w:numPr>
        <w:ind w:left="357" w:hanging="357"/>
        <w:jc w:val="both"/>
      </w:pPr>
      <w:r>
        <w:t>Language</w:t>
      </w:r>
      <w:r w:rsidR="00505EBC" w:rsidRPr="00505EBC">
        <w:rPr>
          <w:rFonts w:cs="Arial"/>
          <w:color w:val="000000"/>
          <w:bdr w:val="none" w:sz="0" w:space="0" w:color="auto" w:frame="1"/>
          <w:lang w:val="en-US"/>
        </w:rPr>
        <w:t xml:space="preserve"> </w:t>
      </w:r>
      <w:r w:rsidR="00505EBC">
        <w:rPr>
          <w:rStyle w:val="normaltextrun"/>
          <w:rFonts w:cs="Arial"/>
          <w:color w:val="000000"/>
          <w:bdr w:val="none" w:sz="0" w:space="0" w:color="auto" w:frame="1"/>
          <w:lang w:val="en-US"/>
        </w:rPr>
        <w:t>(2.1.2)</w:t>
      </w:r>
      <w:r>
        <w:t xml:space="preserve">: </w:t>
      </w:r>
      <w:bookmarkStart w:id="47" w:name="_Hlk113025665"/>
      <w:sdt>
        <w:sdtPr>
          <w:alias w:val="Course levels A1–C2"/>
          <w:tag w:val="Course levels A1–C2"/>
          <w:id w:val="505521514"/>
          <w:placeholder>
            <w:docPart w:val="1994BA0631744C8BA27D2B53BE64A86F"/>
          </w:placeholder>
        </w:sdtPr>
        <w:sdtEndPr/>
        <w:sdtContent>
          <w:r w:rsidR="00EE7EE8">
            <w:t>B2</w:t>
          </w:r>
        </w:sdtContent>
      </w:sdt>
      <w:r w:rsidR="00EE7EE8">
        <w:t xml:space="preserve"> level language </w:t>
      </w:r>
      <w:r w:rsidR="00EE7EE8">
        <w:rPr>
          <w:noProof/>
        </w:rPr>
        <w:t>proficiency</w:t>
      </w:r>
      <w:r w:rsidR="00EE7EE8" w:rsidRPr="00F85E1C">
        <w:rPr>
          <w:noProof/>
        </w:rPr>
        <w:t xml:space="preserve"> </w:t>
      </w:r>
      <w:r w:rsidR="00EE7EE8">
        <w:rPr>
          <w:noProof/>
        </w:rPr>
        <w:t>in En</w:t>
      </w:r>
      <w:r w:rsidR="00EE7EE8" w:rsidRPr="395D4921">
        <w:rPr>
          <w:noProof/>
        </w:rPr>
        <w:t xml:space="preserve">glish, C2 </w:t>
      </w:r>
      <w:r w:rsidR="00EE7EE8">
        <w:t>level language proficiency</w:t>
      </w:r>
      <w:r w:rsidR="00EE7EE8" w:rsidRPr="395D4921">
        <w:rPr>
          <w:i/>
          <w:iCs/>
          <w:color w:val="E36C0A"/>
        </w:rPr>
        <w:t xml:space="preserve"> </w:t>
      </w:r>
      <w:r w:rsidR="00EE7EE8">
        <w:t>in Ukrainian</w:t>
      </w:r>
    </w:p>
    <w:bookmarkEnd w:id="47"/>
    <w:p w14:paraId="420AE1A2" w14:textId="3837133B" w:rsidR="00155D73" w:rsidRPr="001261F8" w:rsidRDefault="00155D73">
      <w:pPr>
        <w:pStyle w:val="ListParagraph"/>
        <w:numPr>
          <w:ilvl w:val="0"/>
          <w:numId w:val="1"/>
        </w:numPr>
        <w:ind w:left="357" w:hanging="357"/>
        <w:jc w:val="both"/>
      </w:pPr>
      <w:r>
        <w:t>General professional experienc</w:t>
      </w:r>
      <w:r w:rsidR="00EE7EE8">
        <w:t>e</w:t>
      </w:r>
      <w:r w:rsidR="00505EBC">
        <w:t xml:space="preserve"> </w:t>
      </w:r>
      <w:r w:rsidR="00505EBC">
        <w:rPr>
          <w:rStyle w:val="normaltextrun"/>
          <w:rFonts w:cs="Arial"/>
          <w:color w:val="000000"/>
          <w:bdr w:val="none" w:sz="0" w:space="0" w:color="auto" w:frame="1"/>
          <w:lang w:val="en-US"/>
        </w:rPr>
        <w:t>(2.1.3)</w:t>
      </w:r>
      <w:r>
        <w:t xml:space="preserve">: </w:t>
      </w:r>
      <w:r w:rsidR="00EE7EE8">
        <w:t>5 years of professional experience in project management</w:t>
      </w:r>
    </w:p>
    <w:p w14:paraId="367ED5C0" w14:textId="7DDE2BC7" w:rsidR="00155D73" w:rsidRPr="001261F8" w:rsidRDefault="00155D73">
      <w:pPr>
        <w:pStyle w:val="ListParagraph"/>
        <w:numPr>
          <w:ilvl w:val="0"/>
          <w:numId w:val="1"/>
        </w:numPr>
        <w:ind w:left="357" w:hanging="357"/>
        <w:jc w:val="both"/>
      </w:pPr>
      <w:r>
        <w:t>Specific professional experience</w:t>
      </w:r>
      <w:r w:rsidR="00505EBC">
        <w:t xml:space="preserve"> </w:t>
      </w:r>
      <w:r w:rsidR="00505EBC">
        <w:rPr>
          <w:rStyle w:val="normaltextrun"/>
          <w:rFonts w:cs="Arial"/>
          <w:color w:val="000000"/>
          <w:bdr w:val="none" w:sz="0" w:space="0" w:color="auto" w:frame="1"/>
          <w:lang w:val="en-US"/>
        </w:rPr>
        <w:t>(2.1.4)</w:t>
      </w:r>
      <w:r>
        <w:t xml:space="preserve">: </w:t>
      </w:r>
      <w:r w:rsidR="00EE7EE8">
        <w:t xml:space="preserve">5 years in </w:t>
      </w:r>
      <w:r w:rsidR="00550E2A">
        <w:rPr>
          <w:lang w:val="en-US"/>
        </w:rPr>
        <w:t>export promotion</w:t>
      </w:r>
    </w:p>
    <w:p w14:paraId="3ADAEEAF" w14:textId="5E2BE583" w:rsidR="00155D73" w:rsidRPr="001261F8" w:rsidRDefault="00155D73">
      <w:pPr>
        <w:pStyle w:val="ListParagraph"/>
        <w:numPr>
          <w:ilvl w:val="0"/>
          <w:numId w:val="1"/>
        </w:numPr>
        <w:ind w:left="357" w:hanging="357"/>
        <w:jc w:val="both"/>
      </w:pPr>
      <w:r>
        <w:t>Leadership/management experience</w:t>
      </w:r>
      <w:r w:rsidR="00505EBC">
        <w:t xml:space="preserve"> </w:t>
      </w:r>
      <w:r w:rsidR="00505EBC">
        <w:rPr>
          <w:rStyle w:val="normaltextrun"/>
          <w:rFonts w:cs="Arial"/>
          <w:color w:val="000000"/>
          <w:bdr w:val="none" w:sz="0" w:space="0" w:color="auto" w:frame="1"/>
          <w:lang w:val="en-US"/>
        </w:rPr>
        <w:t>(2.1.5)</w:t>
      </w:r>
      <w:r>
        <w:t xml:space="preserve">: </w:t>
      </w:r>
      <w:r w:rsidR="00EE7EE8">
        <w:t>5 years of management/leadership experience as project team leader or manager in a company</w:t>
      </w:r>
    </w:p>
    <w:p w14:paraId="20993987" w14:textId="2EBB30FD" w:rsidR="00155D73" w:rsidRPr="001261F8" w:rsidRDefault="00155D73" w:rsidP="0048542D">
      <w:pPr>
        <w:pStyle w:val="Heading2"/>
        <w:jc w:val="both"/>
      </w:pPr>
      <w:bookmarkStart w:id="48" w:name="_Toc119493830"/>
      <w:bookmarkStart w:id="49" w:name="_Toc126094244"/>
      <w:r>
        <w:t xml:space="preserve">Key expert </w:t>
      </w:r>
      <w:bookmarkEnd w:id="48"/>
      <w:bookmarkEnd w:id="49"/>
    </w:p>
    <w:p w14:paraId="1C5D027C" w14:textId="5E5327FC" w:rsidR="00155D73" w:rsidRPr="001261F8" w:rsidRDefault="00155D73" w:rsidP="0048542D">
      <w:pPr>
        <w:pStyle w:val="ZwischenberschriftohneAbstand"/>
        <w:jc w:val="both"/>
        <w:rPr>
          <w:u w:val="single"/>
        </w:rPr>
      </w:pPr>
      <w:r>
        <w:rPr>
          <w:u w:val="single"/>
        </w:rPr>
        <w:t xml:space="preserve">Tasks of key expert </w:t>
      </w:r>
    </w:p>
    <w:p w14:paraId="5E31C567" w14:textId="77777777" w:rsidR="004131D8" w:rsidRDefault="004131D8">
      <w:pPr>
        <w:pStyle w:val="ListParagraph"/>
        <w:numPr>
          <w:ilvl w:val="0"/>
          <w:numId w:val="1"/>
        </w:numPr>
        <w:ind w:left="357" w:hanging="357"/>
        <w:jc w:val="both"/>
        <w:rPr>
          <w:rFonts w:eastAsia="Arial" w:cs="Arial"/>
        </w:rPr>
      </w:pPr>
      <w:r w:rsidRPr="395D4921">
        <w:rPr>
          <w:rFonts w:eastAsia="Arial" w:cs="Arial"/>
        </w:rPr>
        <w:t>Preparation of the technical materials and detailed project concept</w:t>
      </w:r>
    </w:p>
    <w:p w14:paraId="366EECB1" w14:textId="3648F0BF" w:rsidR="004131D8" w:rsidRDefault="004131D8">
      <w:pPr>
        <w:pStyle w:val="ListParagraph"/>
        <w:numPr>
          <w:ilvl w:val="0"/>
          <w:numId w:val="1"/>
        </w:numPr>
        <w:ind w:left="357" w:hanging="357"/>
        <w:jc w:val="both"/>
        <w:rPr>
          <w:rFonts w:eastAsia="Arial" w:cs="Arial"/>
        </w:rPr>
      </w:pPr>
      <w:r w:rsidRPr="395D4921">
        <w:rPr>
          <w:rFonts w:eastAsia="Arial" w:cs="Arial"/>
        </w:rPr>
        <w:t xml:space="preserve">Preparation of the agenda and organizing of the part of the </w:t>
      </w:r>
      <w:r w:rsidRPr="00D20CFD">
        <w:rPr>
          <w:rFonts w:eastAsia="Arial" w:cs="Arial"/>
        </w:rPr>
        <w:t>capacity-building</w:t>
      </w:r>
      <w:r w:rsidRPr="395D4921">
        <w:rPr>
          <w:rFonts w:eastAsia="Arial" w:cs="Arial"/>
        </w:rPr>
        <w:t xml:space="preserve"> program provided in Ukraine </w:t>
      </w:r>
    </w:p>
    <w:p w14:paraId="4564B7F0" w14:textId="1429AB44" w:rsidR="00C56005" w:rsidRDefault="004131D8">
      <w:pPr>
        <w:pStyle w:val="ListParagraph"/>
        <w:numPr>
          <w:ilvl w:val="0"/>
          <w:numId w:val="1"/>
        </w:numPr>
        <w:ind w:left="357" w:hanging="357"/>
        <w:jc w:val="both"/>
        <w:rPr>
          <w:rFonts w:eastAsia="Arial" w:cs="Arial"/>
        </w:rPr>
      </w:pPr>
      <w:r w:rsidRPr="395D4921">
        <w:rPr>
          <w:rFonts w:eastAsia="Arial" w:cs="Arial"/>
        </w:rPr>
        <w:t>Preparation of the criteria and participation in the selection process of the participants</w:t>
      </w:r>
    </w:p>
    <w:p w14:paraId="2418B7D0" w14:textId="5D257263" w:rsidR="00C56005" w:rsidRPr="00C56005" w:rsidRDefault="00C56005">
      <w:pPr>
        <w:pStyle w:val="ListParagraph"/>
        <w:numPr>
          <w:ilvl w:val="0"/>
          <w:numId w:val="1"/>
        </w:numPr>
        <w:ind w:left="357" w:hanging="357"/>
        <w:jc w:val="both"/>
        <w:rPr>
          <w:rFonts w:eastAsia="Arial" w:cs="Arial"/>
        </w:rPr>
      </w:pPr>
      <w:r>
        <w:rPr>
          <w:rFonts w:eastAsia="Arial" w:cs="Arial"/>
        </w:rPr>
        <w:t>Support in p</w:t>
      </w:r>
      <w:r w:rsidRPr="00C56005">
        <w:rPr>
          <w:rFonts w:eastAsia="Arial" w:cs="Arial"/>
        </w:rPr>
        <w:t xml:space="preserve">reparation of </w:t>
      </w:r>
      <w:r w:rsidR="006C00F7">
        <w:rPr>
          <w:rFonts w:eastAsia="Arial" w:cs="Arial"/>
        </w:rPr>
        <w:t xml:space="preserve">matchmaking activities </w:t>
      </w:r>
    </w:p>
    <w:p w14:paraId="02E865CD" w14:textId="77777777" w:rsidR="004131D8" w:rsidRDefault="004131D8">
      <w:pPr>
        <w:pStyle w:val="ListParagraph"/>
        <w:numPr>
          <w:ilvl w:val="0"/>
          <w:numId w:val="1"/>
        </w:numPr>
        <w:ind w:left="357" w:hanging="357"/>
        <w:jc w:val="both"/>
        <w:rPr>
          <w:rFonts w:eastAsia="Arial" w:cs="Arial"/>
        </w:rPr>
      </w:pPr>
      <w:r w:rsidRPr="395D4921">
        <w:rPr>
          <w:rFonts w:eastAsia="Arial" w:cs="Arial"/>
        </w:rPr>
        <w:t>Regular reporting in accordance with deadlines</w:t>
      </w:r>
    </w:p>
    <w:p w14:paraId="0619E119" w14:textId="3731D2BA" w:rsidR="00155D73" w:rsidRPr="001261F8" w:rsidRDefault="00155D73" w:rsidP="0048542D">
      <w:pPr>
        <w:pStyle w:val="ZwischenberschriftohneAbstand"/>
        <w:jc w:val="both"/>
        <w:rPr>
          <w:u w:val="single"/>
        </w:rPr>
      </w:pPr>
      <w:r>
        <w:rPr>
          <w:u w:val="single"/>
        </w:rPr>
        <w:t xml:space="preserve">Qualifications of key expert </w:t>
      </w:r>
    </w:p>
    <w:p w14:paraId="29DD1F26" w14:textId="4B96E542" w:rsidR="00155D73" w:rsidRPr="001261F8" w:rsidRDefault="00155D73">
      <w:pPr>
        <w:pStyle w:val="ListParagraph"/>
        <w:numPr>
          <w:ilvl w:val="0"/>
          <w:numId w:val="1"/>
        </w:numPr>
        <w:ind w:left="357" w:hanging="357"/>
        <w:jc w:val="both"/>
      </w:pPr>
      <w:r>
        <w:t>Education/trainin</w:t>
      </w:r>
      <w:r w:rsidR="004131D8">
        <w:t>g</w:t>
      </w:r>
      <w:r w:rsidR="00505EBC">
        <w:t xml:space="preserve"> </w:t>
      </w:r>
      <w:r w:rsidR="00505EBC">
        <w:rPr>
          <w:rStyle w:val="normaltextrun"/>
          <w:rFonts w:cs="Arial"/>
          <w:color w:val="000000"/>
          <w:bdr w:val="none" w:sz="0" w:space="0" w:color="auto" w:frame="1"/>
          <w:lang w:val="en-US"/>
        </w:rPr>
        <w:t>(2.2.1)</w:t>
      </w:r>
      <w:r>
        <w:t xml:space="preserve">: </w:t>
      </w:r>
      <w:r w:rsidR="006C00F7">
        <w:rPr>
          <w:rFonts w:eastAsia="Arial" w:cs="Arial"/>
        </w:rPr>
        <w:t>Master’s</w:t>
      </w:r>
      <w:r w:rsidR="004131D8" w:rsidRPr="239FAEB2">
        <w:rPr>
          <w:rFonts w:eastAsia="Arial" w:cs="Arial"/>
        </w:rPr>
        <w:t xml:space="preserve"> degree in Marketing, Economics, Management, Marketing, Management of Foreign Economic Activities, </w:t>
      </w:r>
      <w:r w:rsidR="004131D8" w:rsidRPr="239FAEB2">
        <w:rPr>
          <w:rFonts w:eastAsia="Arial" w:cs="Arial"/>
          <w:lang w:val="en-US"/>
        </w:rPr>
        <w:t xml:space="preserve">or </w:t>
      </w:r>
      <w:r w:rsidR="004131D8" w:rsidRPr="239FAEB2">
        <w:rPr>
          <w:rFonts w:eastAsia="Arial" w:cs="Arial"/>
        </w:rPr>
        <w:t>another related topic</w:t>
      </w:r>
    </w:p>
    <w:p w14:paraId="163AC170" w14:textId="416F3374" w:rsidR="004131D8" w:rsidRPr="001261F8" w:rsidRDefault="004131D8">
      <w:pPr>
        <w:pStyle w:val="ListParagraph"/>
        <w:numPr>
          <w:ilvl w:val="0"/>
          <w:numId w:val="1"/>
        </w:numPr>
        <w:ind w:left="357" w:hanging="357"/>
        <w:jc w:val="both"/>
      </w:pPr>
      <w:r>
        <w:t>Language</w:t>
      </w:r>
      <w:r w:rsidR="00505EBC">
        <w:t xml:space="preserve"> </w:t>
      </w:r>
      <w:r w:rsidR="00505EBC">
        <w:rPr>
          <w:rStyle w:val="normaltextrun"/>
          <w:rFonts w:cs="Arial"/>
          <w:color w:val="000000"/>
          <w:bdr w:val="none" w:sz="0" w:space="0" w:color="auto" w:frame="1"/>
          <w:lang w:val="en-US"/>
        </w:rPr>
        <w:t>(2.2.2)</w:t>
      </w:r>
      <w:r>
        <w:t xml:space="preserve">: </w:t>
      </w:r>
      <w:sdt>
        <w:sdtPr>
          <w:alias w:val="Course levels A1–C2"/>
          <w:tag w:val="Course levels A1–C2"/>
          <w:id w:val="-18710161"/>
          <w:placeholder>
            <w:docPart w:val="5D943ACA0A71438FAF17E5786658353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 xml:space="preserve"> level language proficiency</w:t>
      </w:r>
      <w:r w:rsidRPr="395D4921">
        <w:rPr>
          <w:i/>
          <w:iCs/>
          <w:color w:val="E36C0A"/>
        </w:rPr>
        <w:t xml:space="preserve"> </w:t>
      </w:r>
      <w:r w:rsidRPr="00CB5B34">
        <w:t>in</w:t>
      </w:r>
      <w:r>
        <w:t xml:space="preserve"> Eng</w:t>
      </w:r>
      <w:r w:rsidRPr="395D4921">
        <w:rPr>
          <w:noProof/>
        </w:rPr>
        <w:t xml:space="preserve">lish, C2 </w:t>
      </w:r>
      <w:r>
        <w:t>level language proficiency</w:t>
      </w:r>
      <w:r w:rsidRPr="395D4921">
        <w:rPr>
          <w:i/>
          <w:iCs/>
          <w:color w:val="E36C0A"/>
        </w:rPr>
        <w:t xml:space="preserve"> </w:t>
      </w:r>
      <w:r>
        <w:t>in Ukrainian</w:t>
      </w:r>
    </w:p>
    <w:p w14:paraId="671B9291" w14:textId="2A8CB557" w:rsidR="004131D8" w:rsidRPr="001261F8" w:rsidRDefault="004131D8">
      <w:pPr>
        <w:pStyle w:val="ListParagraph"/>
        <w:numPr>
          <w:ilvl w:val="0"/>
          <w:numId w:val="1"/>
        </w:numPr>
        <w:ind w:left="357" w:hanging="357"/>
        <w:jc w:val="both"/>
      </w:pPr>
      <w:r>
        <w:t>General professional experience</w:t>
      </w:r>
      <w:r w:rsidR="00505EBC">
        <w:t xml:space="preserve"> </w:t>
      </w:r>
      <w:r w:rsidR="00505EBC">
        <w:rPr>
          <w:rStyle w:val="normaltextrun"/>
          <w:rFonts w:cs="Arial"/>
          <w:color w:val="000000"/>
          <w:bdr w:val="none" w:sz="0" w:space="0" w:color="auto" w:frame="1"/>
          <w:lang w:val="en-US"/>
        </w:rPr>
        <w:t>(2.2.3)</w:t>
      </w:r>
      <w:r>
        <w:t>:</w:t>
      </w:r>
      <w:r w:rsidRPr="395D4921">
        <w:rPr>
          <w:rFonts w:eastAsia="Arial" w:cs="Arial"/>
        </w:rPr>
        <w:t xml:space="preserve"> 5 years of relevant experience in </w:t>
      </w:r>
      <w:r>
        <w:rPr>
          <w:rFonts w:eastAsia="Arial" w:cs="Arial"/>
        </w:rPr>
        <w:t xml:space="preserve">export promotion </w:t>
      </w:r>
    </w:p>
    <w:p w14:paraId="27D2BD50" w14:textId="08B28A93" w:rsidR="004131D8" w:rsidRPr="006F2F2A" w:rsidRDefault="004131D8">
      <w:pPr>
        <w:pStyle w:val="ListParagraph"/>
        <w:numPr>
          <w:ilvl w:val="0"/>
          <w:numId w:val="1"/>
        </w:numPr>
        <w:ind w:left="357" w:hanging="357"/>
        <w:jc w:val="both"/>
      </w:pPr>
      <w:r>
        <w:t>Specific professional experience</w:t>
      </w:r>
      <w:r w:rsidR="00505EBC">
        <w:t xml:space="preserve"> </w:t>
      </w:r>
      <w:r w:rsidR="00505EBC">
        <w:rPr>
          <w:rStyle w:val="normaltextrun"/>
          <w:rFonts w:cs="Arial"/>
          <w:color w:val="000000"/>
          <w:bdr w:val="none" w:sz="0" w:space="0" w:color="auto" w:frame="1"/>
          <w:lang w:val="en-US"/>
        </w:rPr>
        <w:t>(2.2.4)</w:t>
      </w:r>
      <w:r>
        <w:t>:</w:t>
      </w:r>
      <w:r w:rsidRPr="395D4921">
        <w:rPr>
          <w:rFonts w:eastAsia="Arial" w:cs="Arial"/>
        </w:rPr>
        <w:t xml:space="preserve"> </w:t>
      </w:r>
      <w:r>
        <w:rPr>
          <w:rFonts w:eastAsia="Arial" w:cs="Arial"/>
        </w:rPr>
        <w:t>1 year of p</w:t>
      </w:r>
      <w:r w:rsidRPr="395D4921">
        <w:rPr>
          <w:rFonts w:eastAsia="Arial" w:cs="Arial"/>
        </w:rPr>
        <w:t xml:space="preserve">roven experience in </w:t>
      </w:r>
      <w:r w:rsidR="006C00F7">
        <w:rPr>
          <w:rFonts w:eastAsia="Arial" w:cs="Arial"/>
        </w:rPr>
        <w:t xml:space="preserve">toy industry </w:t>
      </w:r>
      <w:r>
        <w:rPr>
          <w:rFonts w:eastAsia="Arial" w:cs="Arial"/>
        </w:rPr>
        <w:t xml:space="preserve"> </w:t>
      </w:r>
    </w:p>
    <w:p w14:paraId="0A9C16C9" w14:textId="77777777" w:rsidR="006F2F2A" w:rsidRPr="00AC355E" w:rsidRDefault="006F2F2A" w:rsidP="006F2F2A">
      <w:pPr>
        <w:pStyle w:val="Heading2"/>
        <w:jc w:val="both"/>
        <w:rPr>
          <w:lang w:val="en-US"/>
        </w:rPr>
      </w:pPr>
      <w:bookmarkStart w:id="50" w:name="_Hlk164867048"/>
      <w:r w:rsidRPr="00AC355E">
        <w:rPr>
          <w:lang w:val="en-US"/>
        </w:rPr>
        <w:t xml:space="preserve">PR expert </w:t>
      </w:r>
    </w:p>
    <w:p w14:paraId="2122D31F" w14:textId="77777777" w:rsidR="006F2F2A" w:rsidRPr="001F47E9" w:rsidRDefault="006F2F2A" w:rsidP="006F2F2A">
      <w:pPr>
        <w:pStyle w:val="ZwischenberschriftohneAbstand"/>
        <w:jc w:val="both"/>
        <w:rPr>
          <w:u w:val="single"/>
        </w:rPr>
      </w:pPr>
      <w:r w:rsidRPr="395D4921">
        <w:rPr>
          <w:u w:val="single"/>
        </w:rPr>
        <w:t xml:space="preserve">Tasks of the </w:t>
      </w:r>
      <w:r w:rsidRPr="00AC355E">
        <w:rPr>
          <w:u w:val="single"/>
        </w:rPr>
        <w:t xml:space="preserve">PR expert </w:t>
      </w:r>
    </w:p>
    <w:p w14:paraId="500A0548" w14:textId="77777777" w:rsidR="006F2F2A" w:rsidRPr="006F2F2A" w:rsidRDefault="006F2F2A" w:rsidP="006F2F2A">
      <w:pPr>
        <w:pStyle w:val="ListParagraph"/>
        <w:numPr>
          <w:ilvl w:val="0"/>
          <w:numId w:val="2"/>
        </w:numPr>
        <w:jc w:val="both"/>
        <w:rPr>
          <w:u w:val="single"/>
        </w:rPr>
      </w:pPr>
      <w:r>
        <w:rPr>
          <w:rFonts w:eastAsia="Arial" w:cs="Arial"/>
          <w:lang w:val="en-US"/>
        </w:rPr>
        <w:t>C</w:t>
      </w:r>
      <w:r w:rsidRPr="00DB487B">
        <w:rPr>
          <w:rFonts w:eastAsia="Arial" w:cs="Arial"/>
          <w:lang w:val="en-US"/>
        </w:rPr>
        <w:t>reation of promotional materials, and promotion of participants across various channels</w:t>
      </w:r>
    </w:p>
    <w:p w14:paraId="045A827A" w14:textId="1F991628" w:rsidR="006F2F2A" w:rsidRPr="001261F8" w:rsidRDefault="006F2F2A" w:rsidP="006F2F2A">
      <w:pPr>
        <w:pStyle w:val="ListParagraph"/>
        <w:numPr>
          <w:ilvl w:val="0"/>
          <w:numId w:val="2"/>
        </w:numPr>
        <w:jc w:val="both"/>
        <w:rPr>
          <w:u w:val="single"/>
        </w:rPr>
      </w:pPr>
      <w:r>
        <w:rPr>
          <w:rFonts w:eastAsia="Arial" w:cs="Arial"/>
          <w:lang w:val="en-US"/>
        </w:rPr>
        <w:t>D</w:t>
      </w:r>
      <w:r w:rsidRPr="00E9580A">
        <w:rPr>
          <w:rFonts w:eastAsia="Arial" w:cs="Arial"/>
        </w:rPr>
        <w:t xml:space="preserve">esign of the exhibition </w:t>
      </w:r>
      <w:r>
        <w:rPr>
          <w:rFonts w:eastAsia="Arial" w:cs="Arial"/>
        </w:rPr>
        <w:t>booth</w:t>
      </w:r>
    </w:p>
    <w:p w14:paraId="2B797DC3" w14:textId="77777777" w:rsidR="006F2F2A" w:rsidRPr="00AC355E" w:rsidRDefault="006F2F2A" w:rsidP="006F2F2A">
      <w:pPr>
        <w:pStyle w:val="ZwischenberschriftohneAbstand"/>
        <w:jc w:val="both"/>
        <w:rPr>
          <w:u w:val="single"/>
        </w:rPr>
      </w:pPr>
      <w:r w:rsidRPr="395D4921">
        <w:rPr>
          <w:u w:val="single"/>
        </w:rPr>
        <w:t xml:space="preserve">Qualifications of the </w:t>
      </w:r>
      <w:r w:rsidRPr="00AC355E">
        <w:rPr>
          <w:u w:val="single"/>
        </w:rPr>
        <w:t>PR expert with focus on international market</w:t>
      </w:r>
    </w:p>
    <w:p w14:paraId="6EDA7D2D" w14:textId="59876E4E" w:rsidR="006F2F2A" w:rsidRPr="001261F8" w:rsidRDefault="24B3F490" w:rsidP="333D364C">
      <w:pPr>
        <w:pStyle w:val="ListParagraph"/>
        <w:numPr>
          <w:ilvl w:val="0"/>
          <w:numId w:val="9"/>
        </w:numPr>
        <w:jc w:val="both"/>
        <w:rPr>
          <w:rFonts w:eastAsia="Arial" w:cs="Arial"/>
        </w:rPr>
      </w:pPr>
      <w:r>
        <w:t>Education/training</w:t>
      </w:r>
      <w:r w:rsidRPr="239FAEB2">
        <w:rPr>
          <w:rFonts w:eastAsia="Arial" w:cs="Arial"/>
        </w:rPr>
        <w:t xml:space="preserve"> </w:t>
      </w:r>
      <w:r>
        <w:rPr>
          <w:rStyle w:val="normaltextrun"/>
          <w:rFonts w:cs="Arial"/>
          <w:color w:val="000000"/>
          <w:shd w:val="clear" w:color="auto" w:fill="FFFFFF"/>
        </w:rPr>
        <w:t xml:space="preserve">(2.3.1): </w:t>
      </w:r>
      <w:r>
        <w:rPr>
          <w:rFonts w:eastAsia="Arial" w:cs="Arial"/>
        </w:rPr>
        <w:t>Master</w:t>
      </w:r>
      <w:r w:rsidRPr="239FAEB2">
        <w:rPr>
          <w:rFonts w:eastAsia="Arial" w:cs="Arial"/>
        </w:rPr>
        <w:t xml:space="preserve"> degree in Marketing, </w:t>
      </w:r>
      <w:r w:rsidR="4F096761" w:rsidRPr="333D364C">
        <w:rPr>
          <w:rFonts w:asciiTheme="minorHAnsi" w:eastAsiaTheme="minorEastAsia" w:hAnsiTheme="minorHAnsi"/>
        </w:rPr>
        <w:t xml:space="preserve">Public Relations, Communications, Journalism, </w:t>
      </w:r>
      <w:r w:rsidRPr="239FAEB2">
        <w:rPr>
          <w:rFonts w:eastAsia="Arial" w:cs="Arial"/>
        </w:rPr>
        <w:t xml:space="preserve">Economics, </w:t>
      </w:r>
      <w:r w:rsidRPr="239FAEB2">
        <w:rPr>
          <w:rFonts w:eastAsia="Arial" w:cs="Arial"/>
          <w:lang w:val="en-US"/>
        </w:rPr>
        <w:t xml:space="preserve">or </w:t>
      </w:r>
      <w:r w:rsidRPr="239FAEB2">
        <w:rPr>
          <w:rFonts w:eastAsia="Arial" w:cs="Arial"/>
        </w:rPr>
        <w:t>another related topic</w:t>
      </w:r>
    </w:p>
    <w:p w14:paraId="4F01114C" w14:textId="77777777" w:rsidR="006F2F2A" w:rsidRPr="001261F8" w:rsidRDefault="006F2F2A" w:rsidP="006F2F2A">
      <w:pPr>
        <w:pStyle w:val="ListParagraph"/>
        <w:numPr>
          <w:ilvl w:val="0"/>
          <w:numId w:val="9"/>
        </w:numPr>
        <w:jc w:val="both"/>
      </w:pPr>
      <w:r>
        <w:t xml:space="preserve">Language </w:t>
      </w:r>
      <w:r>
        <w:rPr>
          <w:rStyle w:val="normaltextrun"/>
          <w:rFonts w:cs="Arial"/>
          <w:color w:val="000000"/>
          <w:shd w:val="clear" w:color="auto" w:fill="FFFFFF"/>
        </w:rPr>
        <w:t>(2.3.2)</w:t>
      </w:r>
      <w:r>
        <w:t xml:space="preserve">: </w:t>
      </w:r>
      <w:sdt>
        <w:sdtPr>
          <w:alias w:val="Course levels A1–C2"/>
          <w:tag w:val="Course levels A1–C2"/>
          <w:id w:val="1253323604"/>
          <w:placeholder>
            <w:docPart w:val="9E9BB8786EBF45D5BF84FF60951B5251"/>
          </w:placeholder>
        </w:sdtPr>
        <w:sdtEndPr/>
        <w:sdtContent>
          <w:r>
            <w:t>B2</w:t>
          </w:r>
        </w:sdtContent>
      </w:sdt>
      <w:r>
        <w:t xml:space="preserve"> level language proficiency</w:t>
      </w:r>
      <w:r w:rsidRPr="395D4921">
        <w:rPr>
          <w:i/>
          <w:iCs/>
          <w:color w:val="E36C0A"/>
        </w:rPr>
        <w:t xml:space="preserve"> </w:t>
      </w:r>
      <w:r>
        <w:t>in Eng</w:t>
      </w:r>
      <w:r w:rsidRPr="395D4921">
        <w:rPr>
          <w:noProof/>
        </w:rPr>
        <w:t xml:space="preserve">lish, C2 </w:t>
      </w:r>
      <w:r>
        <w:t>level language proficiency</w:t>
      </w:r>
      <w:r w:rsidRPr="395D4921">
        <w:rPr>
          <w:i/>
          <w:iCs/>
          <w:color w:val="E36C0A"/>
        </w:rPr>
        <w:t xml:space="preserve"> </w:t>
      </w:r>
      <w:r>
        <w:t>in Ukrainian</w:t>
      </w:r>
    </w:p>
    <w:p w14:paraId="77016473" w14:textId="77777777" w:rsidR="006F2F2A" w:rsidRPr="001261F8" w:rsidRDefault="24B3F490" w:rsidP="006F2F2A">
      <w:pPr>
        <w:pStyle w:val="ListParagraph"/>
        <w:numPr>
          <w:ilvl w:val="0"/>
          <w:numId w:val="9"/>
        </w:numPr>
        <w:jc w:val="both"/>
      </w:pPr>
      <w:r>
        <w:t>General professional experience</w:t>
      </w:r>
      <w:r w:rsidRPr="00505EBC">
        <w:rPr>
          <w:rFonts w:cs="Arial"/>
          <w:color w:val="000000"/>
          <w:shd w:val="clear" w:color="auto" w:fill="FFFFFF"/>
        </w:rPr>
        <w:t xml:space="preserve"> </w:t>
      </w:r>
      <w:r>
        <w:rPr>
          <w:rStyle w:val="normaltextrun"/>
          <w:rFonts w:cs="Arial"/>
          <w:color w:val="000000"/>
          <w:shd w:val="clear" w:color="auto" w:fill="FFFFFF"/>
        </w:rPr>
        <w:t>(2.3.3)</w:t>
      </w:r>
      <w:r>
        <w:rPr>
          <w:lang w:val="uk-UA"/>
        </w:rPr>
        <w:t>:</w:t>
      </w:r>
      <w:r w:rsidRPr="395D4921">
        <w:rPr>
          <w:rFonts w:eastAsia="Arial" w:cs="Arial"/>
        </w:rPr>
        <w:t xml:space="preserve"> 5 years of relevant experience in marketing </w:t>
      </w:r>
    </w:p>
    <w:p w14:paraId="0B7799CC" w14:textId="5BD69484" w:rsidR="006F2F2A" w:rsidRPr="00172B5F" w:rsidRDefault="24B3F490" w:rsidP="006F2F2A">
      <w:pPr>
        <w:pStyle w:val="ListParagraph"/>
        <w:numPr>
          <w:ilvl w:val="0"/>
          <w:numId w:val="9"/>
        </w:numPr>
        <w:jc w:val="both"/>
      </w:pPr>
      <w:r>
        <w:t xml:space="preserve">Specific professional experience </w:t>
      </w:r>
      <w:r>
        <w:rPr>
          <w:rStyle w:val="normaltextrun"/>
          <w:rFonts w:cs="Arial"/>
          <w:color w:val="000000"/>
          <w:shd w:val="clear" w:color="auto" w:fill="FFFFFF"/>
        </w:rPr>
        <w:t>(2.3.4):</w:t>
      </w:r>
      <w:r w:rsidRPr="395D4921">
        <w:rPr>
          <w:rFonts w:eastAsia="Arial" w:cs="Arial"/>
        </w:rPr>
        <w:t xml:space="preserve"> </w:t>
      </w:r>
      <w:r>
        <w:rPr>
          <w:rFonts w:eastAsia="Arial" w:cs="Arial"/>
        </w:rPr>
        <w:t>5 years of p</w:t>
      </w:r>
      <w:r w:rsidRPr="395D4921">
        <w:rPr>
          <w:rFonts w:eastAsia="Arial" w:cs="Arial"/>
        </w:rPr>
        <w:t xml:space="preserve">roven experience in </w:t>
      </w:r>
      <w:r>
        <w:rPr>
          <w:rFonts w:eastAsia="Arial" w:cs="Arial"/>
        </w:rPr>
        <w:t xml:space="preserve">manufacturing sector </w:t>
      </w:r>
    </w:p>
    <w:bookmarkEnd w:id="50"/>
    <w:p w14:paraId="269DEF17" w14:textId="77777777" w:rsidR="006F2F2A" w:rsidRPr="006F2F2A" w:rsidRDefault="006F2F2A" w:rsidP="006F2F2A">
      <w:pPr>
        <w:jc w:val="both"/>
      </w:pPr>
    </w:p>
    <w:p w14:paraId="14ADA143" w14:textId="0EC0E2F3" w:rsidR="004131D8" w:rsidRPr="00AC355E" w:rsidRDefault="001F47E9" w:rsidP="004131D8">
      <w:pPr>
        <w:pStyle w:val="Heading2"/>
        <w:jc w:val="both"/>
        <w:rPr>
          <w:lang w:val="en-US"/>
        </w:rPr>
      </w:pPr>
      <w:r>
        <w:rPr>
          <w:lang w:val="en-US"/>
        </w:rPr>
        <w:lastRenderedPageBreak/>
        <w:t>Export promotion</w:t>
      </w:r>
      <w:r w:rsidR="004131D8" w:rsidRPr="00AC355E">
        <w:rPr>
          <w:lang w:val="en-US"/>
        </w:rPr>
        <w:t xml:space="preserve"> expert </w:t>
      </w:r>
    </w:p>
    <w:p w14:paraId="641038DE" w14:textId="36D0C530" w:rsidR="004131D8" w:rsidRDefault="004131D8" w:rsidP="004131D8">
      <w:pPr>
        <w:pStyle w:val="ZwischenberschriftohneAbstand"/>
        <w:jc w:val="both"/>
        <w:rPr>
          <w:u w:val="single"/>
        </w:rPr>
      </w:pPr>
      <w:r w:rsidRPr="395D4921">
        <w:rPr>
          <w:u w:val="single"/>
        </w:rPr>
        <w:t>Tasks of the</w:t>
      </w:r>
      <w:r w:rsidR="001F47E9">
        <w:rPr>
          <w:u w:val="single"/>
        </w:rPr>
        <w:t xml:space="preserve"> export promotion</w:t>
      </w:r>
      <w:r w:rsidRPr="00AC355E">
        <w:rPr>
          <w:u w:val="single"/>
        </w:rPr>
        <w:t xml:space="preserve"> expert </w:t>
      </w:r>
    </w:p>
    <w:p w14:paraId="519DF403" w14:textId="3F5C02DC" w:rsidR="00C56005" w:rsidRPr="00C56005" w:rsidRDefault="00C56005">
      <w:pPr>
        <w:pStyle w:val="ListParagraph"/>
        <w:numPr>
          <w:ilvl w:val="0"/>
          <w:numId w:val="1"/>
        </w:numPr>
        <w:ind w:left="357" w:hanging="357"/>
        <w:jc w:val="both"/>
        <w:rPr>
          <w:rFonts w:eastAsia="Arial" w:cs="Arial"/>
        </w:rPr>
      </w:pPr>
      <w:r>
        <w:rPr>
          <w:rFonts w:eastAsia="Arial" w:cs="Arial"/>
        </w:rPr>
        <w:t>Support in</w:t>
      </w:r>
      <w:r w:rsidRPr="395D4921">
        <w:rPr>
          <w:rFonts w:eastAsia="Arial" w:cs="Arial"/>
        </w:rPr>
        <w:t xml:space="preserve"> organizing of the part of the </w:t>
      </w:r>
      <w:r w:rsidRPr="00D20CFD">
        <w:rPr>
          <w:rFonts w:eastAsia="Arial" w:cs="Arial"/>
        </w:rPr>
        <w:t>capacity-building</w:t>
      </w:r>
      <w:r w:rsidRPr="395D4921">
        <w:rPr>
          <w:rFonts w:eastAsia="Arial" w:cs="Arial"/>
        </w:rPr>
        <w:t xml:space="preserve"> program provided in Ukraine </w:t>
      </w:r>
    </w:p>
    <w:p w14:paraId="02EF2041" w14:textId="356CF742" w:rsidR="004131D8" w:rsidRDefault="004131D8">
      <w:pPr>
        <w:pStyle w:val="ListParagraph"/>
        <w:numPr>
          <w:ilvl w:val="0"/>
          <w:numId w:val="2"/>
        </w:numPr>
        <w:jc w:val="both"/>
        <w:rPr>
          <w:rFonts w:eastAsia="Arial" w:cs="Arial"/>
        </w:rPr>
      </w:pPr>
      <w:r w:rsidRPr="395D4921">
        <w:rPr>
          <w:rFonts w:eastAsia="Arial" w:cs="Arial"/>
        </w:rPr>
        <w:t xml:space="preserve">Preparation </w:t>
      </w:r>
      <w:r w:rsidR="006C00F7" w:rsidRPr="00C56005">
        <w:rPr>
          <w:rFonts w:eastAsia="Arial" w:cs="Arial"/>
        </w:rPr>
        <w:t xml:space="preserve">of </w:t>
      </w:r>
      <w:r w:rsidR="006C00F7">
        <w:rPr>
          <w:rFonts w:eastAsia="Arial" w:cs="Arial"/>
        </w:rPr>
        <w:t>matchmaking activities</w:t>
      </w:r>
    </w:p>
    <w:p w14:paraId="1F68F72B" w14:textId="4BDA209D" w:rsidR="004131D8" w:rsidRPr="004131D8" w:rsidRDefault="6D075F50">
      <w:pPr>
        <w:pStyle w:val="ListParagraph"/>
        <w:numPr>
          <w:ilvl w:val="0"/>
          <w:numId w:val="2"/>
        </w:numPr>
        <w:jc w:val="both"/>
        <w:rPr>
          <w:rFonts w:eastAsia="Arial" w:cs="Arial"/>
        </w:rPr>
      </w:pPr>
      <w:r w:rsidRPr="333D364C">
        <w:rPr>
          <w:rFonts w:eastAsia="Arial" w:cs="Arial"/>
        </w:rPr>
        <w:t xml:space="preserve">Coordination and organization of the </w:t>
      </w:r>
      <w:r w:rsidR="44096066" w:rsidRPr="333D364C">
        <w:rPr>
          <w:rFonts w:eastAsia="Arial" w:cs="Arial"/>
        </w:rPr>
        <w:t xml:space="preserve">participation in </w:t>
      </w:r>
      <w:r w:rsidR="6A7048DC" w:rsidRPr="333D364C">
        <w:rPr>
          <w:rFonts w:eastAsia="Arial" w:cs="Arial"/>
        </w:rPr>
        <w:t xml:space="preserve">the </w:t>
      </w:r>
      <w:r w:rsidRPr="333D364C">
        <w:rPr>
          <w:rFonts w:eastAsia="Arial" w:cs="Arial"/>
          <w:lang w:val="en-US"/>
        </w:rPr>
        <w:t>trade</w:t>
      </w:r>
      <w:r w:rsidR="41C6E4D3" w:rsidRPr="333D364C">
        <w:rPr>
          <w:rFonts w:eastAsia="Arial" w:cs="Arial"/>
          <w:lang w:val="en-US"/>
        </w:rPr>
        <w:t xml:space="preserve"> fair</w:t>
      </w:r>
    </w:p>
    <w:p w14:paraId="68F48468" w14:textId="2D2FCFC9" w:rsidR="004131D8" w:rsidRPr="00AC355E" w:rsidRDefault="004131D8" w:rsidP="004131D8">
      <w:pPr>
        <w:pStyle w:val="ZwischenberschriftohneAbstand"/>
        <w:jc w:val="both"/>
        <w:rPr>
          <w:u w:val="single"/>
        </w:rPr>
      </w:pPr>
      <w:r w:rsidRPr="395D4921">
        <w:rPr>
          <w:u w:val="single"/>
        </w:rPr>
        <w:t xml:space="preserve">Qualifications of </w:t>
      </w:r>
      <w:r w:rsidR="001F47E9" w:rsidRPr="395D4921">
        <w:rPr>
          <w:u w:val="single"/>
        </w:rPr>
        <w:t>the</w:t>
      </w:r>
      <w:r w:rsidR="001F47E9">
        <w:rPr>
          <w:u w:val="single"/>
        </w:rPr>
        <w:t xml:space="preserve"> export promotion</w:t>
      </w:r>
      <w:r w:rsidR="001F47E9" w:rsidRPr="00AC355E">
        <w:rPr>
          <w:u w:val="single"/>
        </w:rPr>
        <w:t xml:space="preserve"> expert</w:t>
      </w:r>
    </w:p>
    <w:p w14:paraId="07888ABD" w14:textId="769EFC53" w:rsidR="004131D8" w:rsidRPr="001261F8" w:rsidRDefault="004131D8">
      <w:pPr>
        <w:pStyle w:val="ListParagraph"/>
        <w:numPr>
          <w:ilvl w:val="0"/>
          <w:numId w:val="9"/>
        </w:numPr>
        <w:jc w:val="both"/>
        <w:rPr>
          <w:rFonts w:eastAsia="Arial" w:cs="Arial"/>
        </w:rPr>
      </w:pPr>
      <w:r>
        <w:t>Education/training</w:t>
      </w:r>
      <w:r w:rsidRPr="239FAEB2">
        <w:rPr>
          <w:rFonts w:eastAsia="Arial" w:cs="Arial"/>
        </w:rPr>
        <w:t xml:space="preserve"> </w:t>
      </w:r>
      <w:r w:rsidR="00505EBC">
        <w:rPr>
          <w:rStyle w:val="normaltextrun"/>
          <w:rFonts w:cs="Arial"/>
          <w:color w:val="000000"/>
          <w:shd w:val="clear" w:color="auto" w:fill="FFFFFF"/>
        </w:rPr>
        <w:t xml:space="preserve">(2.4.1): </w:t>
      </w:r>
      <w:r w:rsidR="006C00F7">
        <w:rPr>
          <w:rFonts w:eastAsia="Arial" w:cs="Arial"/>
        </w:rPr>
        <w:t>Master’s</w:t>
      </w:r>
      <w:r w:rsidRPr="239FAEB2">
        <w:rPr>
          <w:rFonts w:eastAsia="Arial" w:cs="Arial"/>
        </w:rPr>
        <w:t xml:space="preserve"> degree in Marketing, Economics, Management, Management of Foreign Economic Activities, </w:t>
      </w:r>
      <w:r w:rsidRPr="239FAEB2">
        <w:rPr>
          <w:rFonts w:eastAsia="Arial" w:cs="Arial"/>
          <w:lang w:val="en-US"/>
        </w:rPr>
        <w:t xml:space="preserve">or </w:t>
      </w:r>
      <w:r w:rsidRPr="239FAEB2">
        <w:rPr>
          <w:rFonts w:eastAsia="Arial" w:cs="Arial"/>
        </w:rPr>
        <w:t>another related topic</w:t>
      </w:r>
    </w:p>
    <w:p w14:paraId="1C3F18EE" w14:textId="400E7A21" w:rsidR="004131D8" w:rsidRPr="001261F8" w:rsidRDefault="004131D8">
      <w:pPr>
        <w:pStyle w:val="ListParagraph"/>
        <w:numPr>
          <w:ilvl w:val="0"/>
          <w:numId w:val="9"/>
        </w:numPr>
        <w:jc w:val="both"/>
      </w:pPr>
      <w:r>
        <w:t>Language</w:t>
      </w:r>
      <w:r w:rsidR="00505EBC">
        <w:t xml:space="preserve"> </w:t>
      </w:r>
      <w:r w:rsidR="00505EBC">
        <w:rPr>
          <w:rStyle w:val="normaltextrun"/>
          <w:rFonts w:cs="Arial"/>
          <w:color w:val="000000"/>
          <w:shd w:val="clear" w:color="auto" w:fill="FFFFFF"/>
        </w:rPr>
        <w:t>(2.4.2)</w:t>
      </w:r>
      <w:r>
        <w:t xml:space="preserve">: </w:t>
      </w:r>
      <w:sdt>
        <w:sdtPr>
          <w:alias w:val="Course levels A1–C2"/>
          <w:tag w:val="Course levels A1–C2"/>
          <w:id w:val="1441982162"/>
          <w:placeholder>
            <w:docPart w:val="1B74CCDA132445E88E4E926D5ADFC15D"/>
          </w:placeholder>
        </w:sdtPr>
        <w:sdtEndPr/>
        <w:sdtContent>
          <w:r>
            <w:t>B2</w:t>
          </w:r>
        </w:sdtContent>
      </w:sdt>
      <w:r>
        <w:t xml:space="preserve"> level language proficiency</w:t>
      </w:r>
      <w:r w:rsidRPr="395D4921">
        <w:rPr>
          <w:i/>
          <w:iCs/>
          <w:color w:val="E36C0A"/>
        </w:rPr>
        <w:t xml:space="preserve"> </w:t>
      </w:r>
      <w:r>
        <w:t>in Eng</w:t>
      </w:r>
      <w:r w:rsidRPr="395D4921">
        <w:rPr>
          <w:noProof/>
        </w:rPr>
        <w:t xml:space="preserve">lish, C2 </w:t>
      </w:r>
      <w:r>
        <w:t>level language proficiency</w:t>
      </w:r>
      <w:r w:rsidRPr="395D4921">
        <w:rPr>
          <w:i/>
          <w:iCs/>
          <w:color w:val="E36C0A"/>
        </w:rPr>
        <w:t xml:space="preserve"> </w:t>
      </w:r>
      <w:r>
        <w:t>in Ukrainian</w:t>
      </w:r>
    </w:p>
    <w:p w14:paraId="3BAC12A4" w14:textId="60A67DB6" w:rsidR="004131D8" w:rsidRPr="001261F8" w:rsidRDefault="004131D8">
      <w:pPr>
        <w:pStyle w:val="ListParagraph"/>
        <w:numPr>
          <w:ilvl w:val="0"/>
          <w:numId w:val="9"/>
        </w:numPr>
        <w:jc w:val="both"/>
      </w:pPr>
      <w:r>
        <w:t>General professional experience</w:t>
      </w:r>
      <w:r w:rsidR="00505EBC">
        <w:t xml:space="preserve"> </w:t>
      </w:r>
      <w:r w:rsidR="00505EBC">
        <w:rPr>
          <w:rStyle w:val="normaltextrun"/>
          <w:rFonts w:cs="Arial"/>
          <w:color w:val="000000"/>
          <w:shd w:val="clear" w:color="auto" w:fill="FFFFFF"/>
        </w:rPr>
        <w:t>(2.4.3)</w:t>
      </w:r>
      <w:r>
        <w:rPr>
          <w:lang w:val="uk-UA"/>
        </w:rPr>
        <w:t>:</w:t>
      </w:r>
      <w:r w:rsidRPr="395D4921">
        <w:rPr>
          <w:rFonts w:eastAsia="Arial" w:cs="Arial"/>
        </w:rPr>
        <w:t xml:space="preserve"> 5 years of relevant experience in </w:t>
      </w:r>
      <w:r w:rsidR="001F47E9">
        <w:rPr>
          <w:rFonts w:eastAsia="Arial" w:cs="Arial"/>
        </w:rPr>
        <w:t>export promotion</w:t>
      </w:r>
      <w:r w:rsidRPr="395D4921">
        <w:rPr>
          <w:rFonts w:eastAsia="Arial" w:cs="Arial"/>
        </w:rPr>
        <w:t xml:space="preserve"> </w:t>
      </w:r>
    </w:p>
    <w:p w14:paraId="5353EF8C" w14:textId="7E6AC7F0" w:rsidR="004131D8" w:rsidRPr="00172B5F" w:rsidRDefault="004131D8">
      <w:pPr>
        <w:pStyle w:val="ListParagraph"/>
        <w:numPr>
          <w:ilvl w:val="0"/>
          <w:numId w:val="9"/>
        </w:numPr>
        <w:jc w:val="both"/>
      </w:pPr>
      <w:r>
        <w:t>Specific professional experience</w:t>
      </w:r>
      <w:r w:rsidR="00505EBC">
        <w:t xml:space="preserve"> </w:t>
      </w:r>
      <w:r w:rsidR="00505EBC">
        <w:rPr>
          <w:rStyle w:val="normaltextrun"/>
          <w:rFonts w:cs="Arial"/>
          <w:color w:val="000000"/>
          <w:shd w:val="clear" w:color="auto" w:fill="FFFFFF"/>
        </w:rPr>
        <w:t>(2.4.4):</w:t>
      </w:r>
      <w:r w:rsidRPr="395D4921">
        <w:rPr>
          <w:rFonts w:eastAsia="Arial" w:cs="Arial"/>
        </w:rPr>
        <w:t xml:space="preserve"> </w:t>
      </w:r>
      <w:r w:rsidR="006C00F7">
        <w:rPr>
          <w:rFonts w:eastAsia="Arial" w:cs="Arial"/>
        </w:rPr>
        <w:t>2</w:t>
      </w:r>
      <w:r>
        <w:rPr>
          <w:rFonts w:eastAsia="Arial" w:cs="Arial"/>
        </w:rPr>
        <w:t xml:space="preserve"> years of p</w:t>
      </w:r>
      <w:r w:rsidRPr="395D4921">
        <w:rPr>
          <w:rFonts w:eastAsia="Arial" w:cs="Arial"/>
        </w:rPr>
        <w:t xml:space="preserve">roven experience in </w:t>
      </w:r>
      <w:r w:rsidR="006C00F7">
        <w:rPr>
          <w:rFonts w:eastAsia="Arial" w:cs="Arial"/>
        </w:rPr>
        <w:t>conduction of export-oriented events</w:t>
      </w:r>
    </w:p>
    <w:p w14:paraId="5619C31F" w14:textId="6B0606FD" w:rsidR="004131D8" w:rsidRPr="00AC355E" w:rsidRDefault="004131D8">
      <w:pPr>
        <w:pStyle w:val="ListParagraph"/>
        <w:numPr>
          <w:ilvl w:val="0"/>
          <w:numId w:val="9"/>
        </w:numPr>
        <w:jc w:val="both"/>
      </w:pPr>
      <w:r>
        <w:t>Regional experience</w:t>
      </w:r>
      <w:r w:rsidR="00505EBC">
        <w:t xml:space="preserve"> </w:t>
      </w:r>
      <w:r w:rsidR="00505EBC">
        <w:rPr>
          <w:rStyle w:val="normaltextrun"/>
          <w:rFonts w:cs="Arial"/>
          <w:color w:val="000000"/>
          <w:shd w:val="clear" w:color="auto" w:fill="FFFFFF"/>
        </w:rPr>
        <w:t>(2.4.6)</w:t>
      </w:r>
      <w:r>
        <w:t xml:space="preserve">: 2 years of </w:t>
      </w:r>
      <w:r w:rsidRPr="00172B5F">
        <w:rPr>
          <w:rFonts w:eastAsia="Arial" w:cs="Arial"/>
        </w:rPr>
        <w:t xml:space="preserve">experience in promotion to EU market </w:t>
      </w:r>
    </w:p>
    <w:p w14:paraId="327BAFAA" w14:textId="77777777" w:rsidR="004131D8" w:rsidRPr="001261F8" w:rsidRDefault="004131D8" w:rsidP="004131D8">
      <w:pPr>
        <w:jc w:val="both"/>
      </w:pPr>
    </w:p>
    <w:p w14:paraId="6B259700" w14:textId="77777777" w:rsidR="00155D73" w:rsidRPr="001261F8" w:rsidRDefault="00155D73" w:rsidP="0048542D">
      <w:pPr>
        <w:pStyle w:val="ZwischenberschriftohneAbstand"/>
        <w:jc w:val="both"/>
        <w:rPr>
          <w:u w:val="single"/>
        </w:rPr>
      </w:pPr>
      <w:r>
        <w:rPr>
          <w:u w:val="single"/>
        </w:rPr>
        <w:t>Soft skills of team members</w:t>
      </w:r>
    </w:p>
    <w:p w14:paraId="1C1ECC4B" w14:textId="77777777" w:rsidR="00155D73" w:rsidRPr="001261F8" w:rsidRDefault="00155D73" w:rsidP="0048542D">
      <w:pPr>
        <w:pStyle w:val="ZwischenberschriftohneAbstand"/>
        <w:jc w:val="both"/>
      </w:pPr>
      <w:r>
        <w:t>In addition to their specialist qualifications, the following qualifications are required of team members:</w:t>
      </w:r>
    </w:p>
    <w:p w14:paraId="6490254C" w14:textId="77777777" w:rsidR="00155D73" w:rsidRPr="001261F8" w:rsidRDefault="00155D73">
      <w:pPr>
        <w:pStyle w:val="ListParagraph"/>
        <w:numPr>
          <w:ilvl w:val="0"/>
          <w:numId w:val="1"/>
        </w:numPr>
        <w:ind w:left="357" w:hanging="357"/>
        <w:jc w:val="both"/>
      </w:pPr>
      <w:r>
        <w:t>Team skills</w:t>
      </w:r>
    </w:p>
    <w:p w14:paraId="08F3BC77" w14:textId="77777777" w:rsidR="00155D73" w:rsidRPr="001261F8" w:rsidRDefault="00155D73">
      <w:pPr>
        <w:pStyle w:val="ListParagraph"/>
        <w:numPr>
          <w:ilvl w:val="0"/>
          <w:numId w:val="1"/>
        </w:numPr>
        <w:ind w:left="357" w:hanging="357"/>
        <w:jc w:val="both"/>
      </w:pPr>
      <w:r>
        <w:t>Initiative</w:t>
      </w:r>
    </w:p>
    <w:p w14:paraId="0991CB45" w14:textId="77777777" w:rsidR="00155D73" w:rsidRPr="001261F8" w:rsidRDefault="00155D73">
      <w:pPr>
        <w:pStyle w:val="ListParagraph"/>
        <w:numPr>
          <w:ilvl w:val="0"/>
          <w:numId w:val="1"/>
        </w:numPr>
        <w:ind w:left="357" w:hanging="357"/>
        <w:jc w:val="both"/>
      </w:pPr>
      <w:r>
        <w:t>Communication skills</w:t>
      </w:r>
    </w:p>
    <w:p w14:paraId="392FC5B9" w14:textId="77777777" w:rsidR="00155D73" w:rsidRPr="001261F8" w:rsidRDefault="00155D73">
      <w:pPr>
        <w:pStyle w:val="ListParagraph"/>
        <w:numPr>
          <w:ilvl w:val="0"/>
          <w:numId w:val="1"/>
        </w:numPr>
        <w:ind w:left="357" w:hanging="357"/>
        <w:jc w:val="both"/>
      </w:pPr>
      <w:r>
        <w:t>Socio-cultural skills</w:t>
      </w:r>
    </w:p>
    <w:p w14:paraId="78C111C3" w14:textId="77777777" w:rsidR="00155D73" w:rsidRPr="001261F8" w:rsidRDefault="00155D73">
      <w:pPr>
        <w:pStyle w:val="ListParagraph"/>
        <w:numPr>
          <w:ilvl w:val="0"/>
          <w:numId w:val="1"/>
        </w:numPr>
        <w:ind w:left="357" w:hanging="357"/>
        <w:jc w:val="both"/>
      </w:pPr>
      <w:r>
        <w:t>Efficient, partner- and client-focused working methods</w:t>
      </w:r>
    </w:p>
    <w:p w14:paraId="21D35197" w14:textId="77777777" w:rsidR="00155D73" w:rsidRPr="001261F8" w:rsidRDefault="00155D73">
      <w:pPr>
        <w:pStyle w:val="ListParagraph"/>
        <w:numPr>
          <w:ilvl w:val="0"/>
          <w:numId w:val="1"/>
        </w:numPr>
        <w:ind w:left="357" w:hanging="357"/>
        <w:jc w:val="both"/>
      </w:pPr>
      <w:r>
        <w:t>Interdisciplinary thinking</w:t>
      </w:r>
    </w:p>
    <w:p w14:paraId="1DCABE65" w14:textId="08863535" w:rsidR="00155D73" w:rsidRDefault="00155D73">
      <w:pPr>
        <w:pStyle w:val="Heading1"/>
        <w:numPr>
          <w:ilvl w:val="0"/>
          <w:numId w:val="6"/>
        </w:numPr>
        <w:jc w:val="both"/>
      </w:pPr>
      <w:bookmarkStart w:id="51" w:name="_Toc126094246"/>
      <w:r>
        <w:t>Costing requirements</w:t>
      </w:r>
      <w:bookmarkEnd w:id="51"/>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5"/>
        <w:gridCol w:w="3015"/>
        <w:gridCol w:w="3015"/>
      </w:tblGrid>
      <w:tr w:rsidR="00CC6660" w:rsidRPr="002B6ADC" w14:paraId="6E62FC58"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038C2E1D" w14:textId="77777777" w:rsidR="00CC6660" w:rsidRPr="002B6ADC" w:rsidRDefault="00CC6660">
            <w:pPr>
              <w:spacing w:after="0"/>
              <w:jc w:val="both"/>
              <w:textAlignment w:val="baseline"/>
              <w:rPr>
                <w:rFonts w:ascii="Segoe UI" w:eastAsia="Times New Roman" w:hAnsi="Segoe UI" w:cs="Segoe UI"/>
                <w:sz w:val="18"/>
                <w:szCs w:val="18"/>
                <w:lang w:val="uk-UA" w:eastAsia="uk-UA"/>
              </w:rPr>
            </w:pPr>
            <w:r w:rsidRPr="002B6ADC">
              <w:rPr>
                <w:rFonts w:eastAsia="Times New Roman" w:cs="Arial"/>
                <w:b/>
                <w:bCs/>
                <w:sz w:val="20"/>
                <w:szCs w:val="20"/>
                <w:lang w:eastAsia="uk-UA"/>
              </w:rPr>
              <w:t>Milestones/partial works</w:t>
            </w:r>
            <w:r w:rsidRPr="002B6ADC">
              <w:rPr>
                <w:rFonts w:eastAsia="Times New Roman" w:cs="Arial"/>
                <w:sz w:val="20"/>
                <w:szCs w:val="20"/>
                <w:lang w:val="uk-UA" w:eastAsia="uk-UA"/>
              </w:rPr>
              <w:t>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33D1B43A" w14:textId="77777777" w:rsidR="00CC6660" w:rsidRPr="002B6ADC" w:rsidRDefault="00CC6660">
            <w:pPr>
              <w:spacing w:after="0"/>
              <w:jc w:val="both"/>
              <w:textAlignment w:val="baseline"/>
              <w:rPr>
                <w:rFonts w:ascii="Segoe UI" w:eastAsia="Times New Roman" w:hAnsi="Segoe UI" w:cs="Segoe UI"/>
                <w:sz w:val="18"/>
                <w:szCs w:val="18"/>
                <w:lang w:val="uk-UA" w:eastAsia="uk-UA"/>
              </w:rPr>
            </w:pPr>
            <w:r w:rsidRPr="002B6ADC">
              <w:rPr>
                <w:rFonts w:eastAsia="Times New Roman" w:cs="Arial"/>
                <w:b/>
                <w:bCs/>
                <w:sz w:val="20"/>
                <w:szCs w:val="20"/>
                <w:lang w:eastAsia="uk-UA"/>
              </w:rPr>
              <w:t>Estimated expert days for orientation</w:t>
            </w:r>
            <w:r w:rsidRPr="002B6ADC">
              <w:rPr>
                <w:rFonts w:eastAsia="Times New Roman" w:cs="Arial"/>
                <w:sz w:val="20"/>
                <w:szCs w:val="20"/>
                <w:lang w:val="uk-UA" w:eastAsia="uk-UA"/>
              </w:rPr>
              <w:t> </w:t>
            </w:r>
          </w:p>
        </w:tc>
        <w:tc>
          <w:tcPr>
            <w:tcW w:w="3015" w:type="dxa"/>
            <w:tcBorders>
              <w:top w:val="single" w:sz="6" w:space="0" w:color="auto"/>
              <w:left w:val="single" w:sz="6" w:space="0" w:color="auto"/>
              <w:bottom w:val="single" w:sz="6" w:space="0" w:color="auto"/>
              <w:right w:val="nil"/>
            </w:tcBorders>
            <w:shd w:val="clear" w:color="auto" w:fill="auto"/>
            <w:hideMark/>
          </w:tcPr>
          <w:p w14:paraId="0EFBD690" w14:textId="77777777" w:rsidR="00CC6660" w:rsidRPr="002B6ADC" w:rsidRDefault="00CC6660">
            <w:pPr>
              <w:spacing w:after="0"/>
              <w:jc w:val="both"/>
              <w:textAlignment w:val="baseline"/>
              <w:rPr>
                <w:rFonts w:ascii="Segoe UI" w:eastAsia="Times New Roman" w:hAnsi="Segoe UI" w:cs="Segoe UI"/>
                <w:sz w:val="18"/>
                <w:szCs w:val="18"/>
                <w:lang w:val="uk-UA" w:eastAsia="uk-UA"/>
              </w:rPr>
            </w:pPr>
            <w:r w:rsidRPr="002B6ADC">
              <w:rPr>
                <w:rFonts w:eastAsia="Times New Roman" w:cs="Arial"/>
                <w:b/>
                <w:bCs/>
                <w:sz w:val="20"/>
                <w:szCs w:val="20"/>
                <w:lang w:eastAsia="uk-UA"/>
              </w:rPr>
              <w:t>Deadline/place/person responsible</w:t>
            </w:r>
            <w:r w:rsidRPr="002B6ADC">
              <w:rPr>
                <w:rFonts w:eastAsia="Times New Roman" w:cs="Arial"/>
                <w:sz w:val="20"/>
                <w:szCs w:val="20"/>
                <w:lang w:val="uk-UA" w:eastAsia="uk-UA"/>
              </w:rPr>
              <w:t> </w:t>
            </w:r>
          </w:p>
        </w:tc>
      </w:tr>
      <w:tr w:rsidR="00CC6660" w:rsidRPr="002B6ADC" w14:paraId="5E3FBAE0"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22C17248" w14:textId="143254C5" w:rsidR="006C00F7" w:rsidRPr="009247AF" w:rsidRDefault="41C6E4D3" w:rsidP="333D364C">
            <w:pPr>
              <w:spacing w:before="40" w:after="40"/>
              <w:jc w:val="both"/>
              <w:rPr>
                <w:rFonts w:eastAsia="Arial" w:cs="Arial"/>
              </w:rPr>
            </w:pPr>
            <w:r w:rsidRPr="333D364C">
              <w:rPr>
                <w:rFonts w:eastAsia="Arial" w:cs="Arial"/>
              </w:rPr>
              <w:t>Working package</w:t>
            </w:r>
            <w:r w:rsidR="376E8328" w:rsidRPr="333D364C">
              <w:rPr>
                <w:rFonts w:eastAsia="Arial" w:cs="Arial"/>
              </w:rPr>
              <w:t>s</w:t>
            </w:r>
            <w:r w:rsidRPr="333D364C">
              <w:rPr>
                <w:rFonts w:eastAsia="Arial" w:cs="Arial"/>
              </w:rPr>
              <w:t xml:space="preserve"> 1</w:t>
            </w:r>
            <w:r w:rsidR="32FF0F0D" w:rsidRPr="333D364C">
              <w:rPr>
                <w:rFonts w:eastAsia="Arial" w:cs="Arial"/>
              </w:rPr>
              <w:t xml:space="preserve"> </w:t>
            </w:r>
            <w:r w:rsidRPr="333D364C">
              <w:rPr>
                <w:rFonts w:eastAsia="Arial" w:cs="Arial"/>
              </w:rPr>
              <w:t>(Acc. to cl. 2.1.1.-2.1.</w:t>
            </w:r>
            <w:r w:rsidR="008A0D56">
              <w:rPr>
                <w:rFonts w:eastAsia="Arial" w:cs="Arial"/>
                <w:lang w:val="uk-UA"/>
              </w:rPr>
              <w:t>3</w:t>
            </w:r>
            <w:r w:rsidRPr="333D364C">
              <w:rPr>
                <w:rFonts w:eastAsia="Arial" w:cs="Arial"/>
              </w:rPr>
              <w:t xml:space="preserve">.) </w:t>
            </w:r>
          </w:p>
          <w:p w14:paraId="19E81C41" w14:textId="77777777" w:rsidR="00CC6660" w:rsidRPr="006C00F7" w:rsidRDefault="00CC6660">
            <w:pPr>
              <w:spacing w:after="0"/>
              <w:jc w:val="both"/>
              <w:textAlignment w:val="baseline"/>
              <w:rPr>
                <w:rFonts w:ascii="Segoe UI" w:eastAsia="Times New Roman" w:hAnsi="Segoe UI" w:cs="Segoe UI"/>
                <w:sz w:val="18"/>
                <w:szCs w:val="18"/>
                <w:lang w:eastAsia="uk-UA"/>
              </w:rPr>
            </w:pPr>
          </w:p>
        </w:tc>
        <w:tc>
          <w:tcPr>
            <w:tcW w:w="3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06DFB" w14:textId="32F52411" w:rsidR="00CC6660" w:rsidRPr="008A0D56" w:rsidRDefault="41DEF07E" w:rsidP="333D364C">
            <w:pPr>
              <w:spacing w:after="0"/>
              <w:jc w:val="both"/>
              <w:rPr>
                <w:lang w:val="uk-UA"/>
              </w:rPr>
            </w:pPr>
            <w:r>
              <w:t xml:space="preserve">Team leader: </w:t>
            </w:r>
            <w:r w:rsidR="008A0D56">
              <w:rPr>
                <w:lang w:val="uk-UA"/>
              </w:rPr>
              <w:t>30</w:t>
            </w:r>
          </w:p>
          <w:p w14:paraId="7B84CD5C" w14:textId="4D501AEA" w:rsidR="00CC6660" w:rsidRPr="008A0D56" w:rsidRDefault="6CBBB3BD" w:rsidP="333D364C">
            <w:pPr>
              <w:spacing w:after="0"/>
              <w:jc w:val="both"/>
              <w:rPr>
                <w:lang w:val="uk-UA"/>
              </w:rPr>
            </w:pPr>
            <w:r>
              <w:t xml:space="preserve">Key expert: </w:t>
            </w:r>
            <w:r w:rsidR="008A0D56">
              <w:rPr>
                <w:lang w:val="uk-UA"/>
              </w:rPr>
              <w:t>28</w:t>
            </w:r>
          </w:p>
          <w:p w14:paraId="1F7F9672" w14:textId="4D451E2A" w:rsidR="00CC6660" w:rsidRPr="004F6E58" w:rsidRDefault="4386F8D6" w:rsidP="333D364C">
            <w:pPr>
              <w:spacing w:after="0"/>
              <w:jc w:val="both"/>
            </w:pPr>
            <w:r>
              <w:t>PR expert: 28</w:t>
            </w:r>
          </w:p>
          <w:p w14:paraId="7890AEFE" w14:textId="59014C45" w:rsidR="00CC6660" w:rsidRPr="008A0D56" w:rsidRDefault="4386F8D6" w:rsidP="333D364C">
            <w:pPr>
              <w:spacing w:after="0"/>
              <w:jc w:val="both"/>
              <w:rPr>
                <w:lang w:val="uk-UA"/>
              </w:rPr>
            </w:pPr>
            <w:r>
              <w:t xml:space="preserve">Export promotion expert: </w:t>
            </w:r>
            <w:r w:rsidR="008A0D56">
              <w:rPr>
                <w:lang w:val="uk-UA"/>
              </w:rPr>
              <w:t>10</w:t>
            </w:r>
          </w:p>
        </w:tc>
        <w:tc>
          <w:tcPr>
            <w:tcW w:w="3015" w:type="dxa"/>
            <w:tcBorders>
              <w:top w:val="single" w:sz="6" w:space="0" w:color="auto"/>
              <w:left w:val="single" w:sz="6" w:space="0" w:color="auto"/>
              <w:bottom w:val="single" w:sz="6" w:space="0" w:color="auto"/>
              <w:right w:val="nil"/>
            </w:tcBorders>
            <w:shd w:val="clear" w:color="auto" w:fill="auto"/>
            <w:hideMark/>
          </w:tcPr>
          <w:p w14:paraId="61964E1E" w14:textId="01CFCD8F" w:rsidR="00CC6660" w:rsidRPr="002B6ADC" w:rsidRDefault="006C00F7">
            <w:pPr>
              <w:spacing w:after="0"/>
              <w:jc w:val="both"/>
              <w:textAlignment w:val="baseline"/>
              <w:rPr>
                <w:rFonts w:ascii="Segoe UI" w:eastAsia="Times New Roman" w:hAnsi="Segoe UI" w:cs="Segoe UI"/>
                <w:sz w:val="18"/>
                <w:szCs w:val="18"/>
                <w:lang w:val="uk-UA" w:eastAsia="uk-UA"/>
              </w:rPr>
            </w:pPr>
            <w:r>
              <w:t>2</w:t>
            </w:r>
            <w:r w:rsidRPr="395D4921">
              <w:t xml:space="preserve"> months after the start of the contract / Ukraine/ Project team</w:t>
            </w:r>
          </w:p>
        </w:tc>
      </w:tr>
      <w:tr w:rsidR="00E35C12" w:rsidRPr="002B6ADC" w14:paraId="35D9DDAF"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tcPr>
          <w:p w14:paraId="0DF955FF" w14:textId="25611FA3" w:rsidR="00E35C12" w:rsidRPr="009247AF" w:rsidRDefault="00E35C12" w:rsidP="00E35C12">
            <w:pPr>
              <w:spacing w:before="40" w:after="40"/>
              <w:jc w:val="both"/>
              <w:rPr>
                <w:rFonts w:eastAsia="Arial" w:cs="Arial"/>
              </w:rPr>
            </w:pPr>
            <w:r w:rsidRPr="333D364C">
              <w:rPr>
                <w:rFonts w:eastAsia="Arial" w:cs="Arial"/>
              </w:rPr>
              <w:t>Working packages 2 (Acc. to cl</w:t>
            </w:r>
            <w:r w:rsidR="008A0D56">
              <w:rPr>
                <w:rFonts w:eastAsia="Arial" w:cs="Arial"/>
                <w:lang w:val="uk-UA"/>
              </w:rPr>
              <w:t xml:space="preserve">. </w:t>
            </w:r>
            <w:r w:rsidRPr="333D364C">
              <w:rPr>
                <w:rFonts w:eastAsia="Arial" w:cs="Arial"/>
              </w:rPr>
              <w:t xml:space="preserve">2.1.4.) </w:t>
            </w:r>
          </w:p>
          <w:p w14:paraId="2937EFDB" w14:textId="77777777" w:rsidR="00E35C12" w:rsidRPr="333D364C" w:rsidRDefault="00E35C12" w:rsidP="333D364C">
            <w:pPr>
              <w:spacing w:before="40" w:after="40"/>
              <w:jc w:val="both"/>
              <w:rPr>
                <w:rFonts w:eastAsia="Arial" w:cs="Arial"/>
              </w:rPr>
            </w:pPr>
          </w:p>
        </w:tc>
        <w:tc>
          <w:tcPr>
            <w:tcW w:w="3015" w:type="dxa"/>
            <w:tcBorders>
              <w:top w:val="single" w:sz="6" w:space="0" w:color="auto"/>
              <w:left w:val="single" w:sz="6" w:space="0" w:color="auto"/>
              <w:bottom w:val="single" w:sz="6" w:space="0" w:color="auto"/>
              <w:right w:val="single" w:sz="6" w:space="0" w:color="auto"/>
            </w:tcBorders>
            <w:shd w:val="clear" w:color="auto" w:fill="auto"/>
            <w:vAlign w:val="center"/>
          </w:tcPr>
          <w:p w14:paraId="3782975C" w14:textId="6EEE359B" w:rsidR="008A0D56" w:rsidRPr="00BD6F36" w:rsidRDefault="008A0D56" w:rsidP="008A0D56">
            <w:pPr>
              <w:spacing w:after="0"/>
              <w:jc w:val="both"/>
              <w:rPr>
                <w:lang w:val="en-US"/>
              </w:rPr>
            </w:pPr>
            <w:r>
              <w:t xml:space="preserve">Team leader: </w:t>
            </w:r>
            <w:r w:rsidR="00C13808">
              <w:t>21</w:t>
            </w:r>
          </w:p>
          <w:p w14:paraId="0CBB9F57" w14:textId="2838D580" w:rsidR="008A0D56" w:rsidRPr="00BD6F36" w:rsidRDefault="008A0D56" w:rsidP="008A0D56">
            <w:pPr>
              <w:spacing w:after="0"/>
              <w:jc w:val="both"/>
              <w:rPr>
                <w:lang w:val="en-US"/>
              </w:rPr>
            </w:pPr>
            <w:r>
              <w:t xml:space="preserve">Key expert: </w:t>
            </w:r>
            <w:r w:rsidR="00C13808">
              <w:t>21</w:t>
            </w:r>
          </w:p>
          <w:p w14:paraId="61F96957" w14:textId="1828C7AE" w:rsidR="00E35C12" w:rsidRPr="00BD6F36" w:rsidRDefault="008A0D56" w:rsidP="008A0D56">
            <w:pPr>
              <w:spacing w:after="0"/>
              <w:jc w:val="both"/>
              <w:rPr>
                <w:lang w:val="en-US"/>
              </w:rPr>
            </w:pPr>
            <w:r>
              <w:t xml:space="preserve">Export promotion expert: </w:t>
            </w:r>
            <w:r w:rsidR="00C13808">
              <w:t>42</w:t>
            </w:r>
          </w:p>
        </w:tc>
        <w:tc>
          <w:tcPr>
            <w:tcW w:w="3015" w:type="dxa"/>
            <w:tcBorders>
              <w:top w:val="single" w:sz="6" w:space="0" w:color="auto"/>
              <w:left w:val="single" w:sz="6" w:space="0" w:color="auto"/>
              <w:bottom w:val="single" w:sz="6" w:space="0" w:color="auto"/>
              <w:right w:val="nil"/>
            </w:tcBorders>
            <w:shd w:val="clear" w:color="auto" w:fill="auto"/>
          </w:tcPr>
          <w:p w14:paraId="384B2511" w14:textId="3700809E" w:rsidR="00E35C12" w:rsidRDefault="008A0D56">
            <w:pPr>
              <w:spacing w:after="0"/>
              <w:jc w:val="both"/>
              <w:textAlignment w:val="baseline"/>
            </w:pPr>
            <w:r>
              <w:t>2</w:t>
            </w:r>
            <w:r w:rsidRPr="395D4921">
              <w:t xml:space="preserve"> months after the start of the contract / Ukraine/ Project team</w:t>
            </w:r>
          </w:p>
        </w:tc>
      </w:tr>
      <w:tr w:rsidR="00CC6660" w:rsidRPr="002B6ADC" w14:paraId="74CFDCD1"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hideMark/>
          </w:tcPr>
          <w:p w14:paraId="3549647A" w14:textId="2FF6197A" w:rsidR="006C00F7" w:rsidRPr="008A0D56" w:rsidRDefault="41C6E4D3" w:rsidP="006C00F7">
            <w:pPr>
              <w:spacing w:before="40" w:after="40"/>
              <w:jc w:val="both"/>
              <w:rPr>
                <w:rFonts w:eastAsia="Arial" w:cs="Arial"/>
                <w:lang w:val="uk-UA"/>
              </w:rPr>
            </w:pPr>
            <w:r w:rsidRPr="333D364C">
              <w:rPr>
                <w:rFonts w:eastAsia="Arial" w:cs="Arial"/>
              </w:rPr>
              <w:t>Working package</w:t>
            </w:r>
            <w:r w:rsidR="323B480A" w:rsidRPr="333D364C">
              <w:rPr>
                <w:rFonts w:eastAsia="Arial" w:cs="Arial"/>
              </w:rPr>
              <w:t>s</w:t>
            </w:r>
            <w:r w:rsidRPr="333D364C">
              <w:rPr>
                <w:rFonts w:eastAsia="Arial" w:cs="Arial"/>
              </w:rPr>
              <w:t xml:space="preserve"> </w:t>
            </w:r>
            <w:r w:rsidR="02E2DF98" w:rsidRPr="333D364C">
              <w:rPr>
                <w:rFonts w:eastAsia="Arial" w:cs="Arial"/>
              </w:rPr>
              <w:t>3</w:t>
            </w:r>
          </w:p>
          <w:p w14:paraId="5BA07A47" w14:textId="1D7F11B4" w:rsidR="006C00F7" w:rsidRDefault="41C6E4D3" w:rsidP="006C00F7">
            <w:pPr>
              <w:spacing w:before="40" w:after="40"/>
              <w:jc w:val="both"/>
              <w:rPr>
                <w:rFonts w:eastAsia="Arial" w:cs="Arial"/>
                <w:lang w:val="uk-UA"/>
              </w:rPr>
            </w:pPr>
            <w:r w:rsidRPr="333D364C">
              <w:rPr>
                <w:rFonts w:eastAsia="Arial" w:cs="Arial"/>
              </w:rPr>
              <w:t>(Acc. to cl. 2.1.5.)</w:t>
            </w:r>
          </w:p>
          <w:p w14:paraId="32684A8F" w14:textId="77777777" w:rsidR="00CC6660" w:rsidRPr="002B6ADC" w:rsidRDefault="00CC6660">
            <w:pPr>
              <w:spacing w:after="0"/>
              <w:jc w:val="both"/>
              <w:textAlignment w:val="baseline"/>
              <w:rPr>
                <w:rFonts w:ascii="Segoe UI" w:eastAsia="Times New Roman" w:hAnsi="Segoe UI" w:cs="Segoe UI"/>
                <w:sz w:val="18"/>
                <w:szCs w:val="18"/>
                <w:lang w:val="uk-UA" w:eastAsia="uk-UA"/>
              </w:rPr>
            </w:pPr>
          </w:p>
        </w:tc>
        <w:tc>
          <w:tcPr>
            <w:tcW w:w="3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73802" w14:textId="63393940" w:rsidR="00CC6660" w:rsidRPr="008A0D56" w:rsidRDefault="681FD014" w:rsidP="333D364C">
            <w:pPr>
              <w:spacing w:after="0"/>
              <w:jc w:val="both"/>
              <w:rPr>
                <w:lang w:val="uk-UA"/>
              </w:rPr>
            </w:pPr>
            <w:r>
              <w:t>Team leader: 5</w:t>
            </w:r>
          </w:p>
          <w:p w14:paraId="003BD31E" w14:textId="79B4BA89" w:rsidR="00CC6660" w:rsidRPr="002B6ADC" w:rsidRDefault="681FD014" w:rsidP="333D364C">
            <w:pPr>
              <w:spacing w:after="0"/>
              <w:jc w:val="both"/>
            </w:pPr>
            <w:r>
              <w:t xml:space="preserve">Key expert: </w:t>
            </w:r>
            <w:r w:rsidR="4FB081C1">
              <w:t>7</w:t>
            </w:r>
          </w:p>
          <w:p w14:paraId="39877FA1" w14:textId="4BA86594" w:rsidR="00CC6660" w:rsidRPr="002B6ADC" w:rsidRDefault="681FD014" w:rsidP="333D364C">
            <w:pPr>
              <w:spacing w:after="0"/>
              <w:jc w:val="both"/>
            </w:pPr>
            <w:r>
              <w:t xml:space="preserve">PR expert: </w:t>
            </w:r>
            <w:r w:rsidR="1018DD4C">
              <w:t>1</w:t>
            </w:r>
            <w:r>
              <w:t>8</w:t>
            </w:r>
          </w:p>
          <w:p w14:paraId="7A8C6BFF" w14:textId="6552CADC" w:rsidR="00CC6660" w:rsidRPr="008A0D56" w:rsidRDefault="681FD014" w:rsidP="333D364C">
            <w:pPr>
              <w:spacing w:after="0"/>
              <w:jc w:val="both"/>
              <w:rPr>
                <w:lang w:val="uk-UA"/>
              </w:rPr>
            </w:pPr>
            <w:r>
              <w:t>Export promotion expert: 5</w:t>
            </w:r>
          </w:p>
          <w:p w14:paraId="66010E23" w14:textId="7A0AA75F" w:rsidR="00CC6660" w:rsidRPr="002B6ADC" w:rsidRDefault="00CC6660" w:rsidP="2792303B">
            <w:pPr>
              <w:spacing w:after="0"/>
              <w:jc w:val="center"/>
              <w:rPr>
                <w:rFonts w:eastAsia="Arial" w:cs="Arial"/>
              </w:rPr>
            </w:pPr>
          </w:p>
        </w:tc>
        <w:tc>
          <w:tcPr>
            <w:tcW w:w="3015" w:type="dxa"/>
            <w:tcBorders>
              <w:top w:val="single" w:sz="6" w:space="0" w:color="auto"/>
              <w:left w:val="single" w:sz="6" w:space="0" w:color="auto"/>
              <w:bottom w:val="single" w:sz="6" w:space="0" w:color="auto"/>
              <w:right w:val="nil"/>
            </w:tcBorders>
            <w:shd w:val="clear" w:color="auto" w:fill="auto"/>
            <w:hideMark/>
          </w:tcPr>
          <w:p w14:paraId="51884BC6" w14:textId="229F4B19" w:rsidR="00CC6660" w:rsidRPr="002B6ADC" w:rsidRDefault="008A0D56">
            <w:pPr>
              <w:spacing w:after="0"/>
              <w:jc w:val="both"/>
              <w:textAlignment w:val="baseline"/>
              <w:rPr>
                <w:rFonts w:ascii="Segoe UI" w:eastAsia="Times New Roman" w:hAnsi="Segoe UI" w:cs="Segoe UI"/>
                <w:sz w:val="18"/>
                <w:szCs w:val="18"/>
                <w:lang w:val="uk-UA" w:eastAsia="uk-UA"/>
              </w:rPr>
            </w:pPr>
            <w:r>
              <w:rPr>
                <w:lang w:val="uk-UA"/>
              </w:rPr>
              <w:t>3</w:t>
            </w:r>
            <w:r w:rsidR="41C6E4D3">
              <w:t xml:space="preserve"> months after the start of the contract / </w:t>
            </w:r>
            <w:r w:rsidR="41C6E4D3" w:rsidRPr="333D364C">
              <w:rPr>
                <w:rFonts w:eastAsia="Arial" w:cs="Arial"/>
                <w:lang w:val="en-US"/>
              </w:rPr>
              <w:t>Germany</w:t>
            </w:r>
            <w:r w:rsidR="41C6E4D3">
              <w:t xml:space="preserve"> / Project team</w:t>
            </w:r>
          </w:p>
        </w:tc>
      </w:tr>
      <w:tr w:rsidR="00E35C12" w:rsidRPr="002B6ADC" w14:paraId="73A4EBE2" w14:textId="77777777" w:rsidTr="333D364C">
        <w:trPr>
          <w:trHeight w:val="300"/>
        </w:trPr>
        <w:tc>
          <w:tcPr>
            <w:tcW w:w="3015" w:type="dxa"/>
            <w:tcBorders>
              <w:top w:val="single" w:sz="6" w:space="0" w:color="auto"/>
              <w:left w:val="nil"/>
              <w:bottom w:val="single" w:sz="6" w:space="0" w:color="auto"/>
              <w:right w:val="single" w:sz="6" w:space="0" w:color="auto"/>
            </w:tcBorders>
            <w:shd w:val="clear" w:color="auto" w:fill="auto"/>
          </w:tcPr>
          <w:p w14:paraId="47800152" w14:textId="6A325495" w:rsidR="008A0D56" w:rsidRPr="008A0D56" w:rsidRDefault="008A0D56" w:rsidP="008A0D56">
            <w:pPr>
              <w:spacing w:before="40" w:after="40"/>
              <w:jc w:val="both"/>
              <w:rPr>
                <w:rFonts w:eastAsia="Arial" w:cs="Arial"/>
                <w:lang w:val="uk-UA"/>
              </w:rPr>
            </w:pPr>
            <w:r w:rsidRPr="333D364C">
              <w:rPr>
                <w:rFonts w:eastAsia="Arial" w:cs="Arial"/>
              </w:rPr>
              <w:t xml:space="preserve">Working packages </w:t>
            </w:r>
            <w:r>
              <w:rPr>
                <w:rFonts w:eastAsia="Arial" w:cs="Arial"/>
                <w:lang w:val="uk-UA"/>
              </w:rPr>
              <w:t>4</w:t>
            </w:r>
          </w:p>
          <w:p w14:paraId="14BF71B8" w14:textId="60EB1DC5" w:rsidR="008A0D56" w:rsidRDefault="008A0D56" w:rsidP="008A0D56">
            <w:pPr>
              <w:spacing w:before="40" w:after="40"/>
              <w:jc w:val="both"/>
              <w:rPr>
                <w:rFonts w:eastAsia="Arial" w:cs="Arial"/>
                <w:lang w:val="uk-UA"/>
              </w:rPr>
            </w:pPr>
            <w:r w:rsidRPr="333D364C">
              <w:rPr>
                <w:rFonts w:eastAsia="Arial" w:cs="Arial"/>
              </w:rPr>
              <w:t>(Acc. to cl. 2.1.</w:t>
            </w:r>
            <w:r>
              <w:rPr>
                <w:rFonts w:eastAsia="Arial" w:cs="Arial"/>
                <w:lang w:val="uk-UA"/>
              </w:rPr>
              <w:t>6</w:t>
            </w:r>
            <w:r w:rsidRPr="333D364C">
              <w:rPr>
                <w:rFonts w:eastAsia="Arial" w:cs="Arial"/>
              </w:rPr>
              <w:t>.-2.1.7)</w:t>
            </w:r>
          </w:p>
          <w:p w14:paraId="1ADF4A74" w14:textId="77777777" w:rsidR="00E35C12" w:rsidRPr="008A0D56" w:rsidRDefault="00E35C12" w:rsidP="006C00F7">
            <w:pPr>
              <w:spacing w:before="40" w:after="40"/>
              <w:jc w:val="both"/>
              <w:rPr>
                <w:rFonts w:eastAsia="Arial" w:cs="Arial"/>
                <w:lang w:val="uk-UA"/>
              </w:rPr>
            </w:pPr>
          </w:p>
        </w:tc>
        <w:tc>
          <w:tcPr>
            <w:tcW w:w="3015" w:type="dxa"/>
            <w:tcBorders>
              <w:top w:val="single" w:sz="6" w:space="0" w:color="auto"/>
              <w:left w:val="single" w:sz="6" w:space="0" w:color="auto"/>
              <w:bottom w:val="single" w:sz="6" w:space="0" w:color="auto"/>
              <w:right w:val="single" w:sz="6" w:space="0" w:color="auto"/>
            </w:tcBorders>
            <w:shd w:val="clear" w:color="auto" w:fill="auto"/>
            <w:vAlign w:val="center"/>
          </w:tcPr>
          <w:p w14:paraId="5AF62160" w14:textId="61101337" w:rsidR="008A0D56" w:rsidRPr="00BD6F36" w:rsidRDefault="008A0D56" w:rsidP="008A0D56">
            <w:pPr>
              <w:spacing w:after="0"/>
              <w:jc w:val="both"/>
              <w:rPr>
                <w:lang w:val="en-US"/>
              </w:rPr>
            </w:pPr>
            <w:r>
              <w:t xml:space="preserve">Team leader: </w:t>
            </w:r>
            <w:r w:rsidR="008E6B56">
              <w:t>49</w:t>
            </w:r>
          </w:p>
          <w:p w14:paraId="0337FA65" w14:textId="27F6DE03" w:rsidR="00E35C12" w:rsidRPr="00BD6F36" w:rsidRDefault="008A0D56" w:rsidP="333D364C">
            <w:pPr>
              <w:spacing w:after="0"/>
              <w:jc w:val="both"/>
              <w:rPr>
                <w:lang w:val="en-US"/>
              </w:rPr>
            </w:pPr>
            <w:r>
              <w:t xml:space="preserve">Export promotion expert: </w:t>
            </w:r>
            <w:r w:rsidR="008E6B56">
              <w:t>49</w:t>
            </w:r>
          </w:p>
        </w:tc>
        <w:tc>
          <w:tcPr>
            <w:tcW w:w="3015" w:type="dxa"/>
            <w:tcBorders>
              <w:top w:val="single" w:sz="6" w:space="0" w:color="auto"/>
              <w:left w:val="single" w:sz="6" w:space="0" w:color="auto"/>
              <w:bottom w:val="single" w:sz="6" w:space="0" w:color="auto"/>
              <w:right w:val="nil"/>
            </w:tcBorders>
            <w:shd w:val="clear" w:color="auto" w:fill="auto"/>
          </w:tcPr>
          <w:p w14:paraId="158D954A" w14:textId="1BDD6076" w:rsidR="00E35C12" w:rsidRDefault="008A0D56">
            <w:pPr>
              <w:spacing w:after="0"/>
              <w:jc w:val="both"/>
              <w:textAlignment w:val="baseline"/>
            </w:pPr>
            <w:r>
              <w:t>4 months after the start of the contract / Ukraine / Project team</w:t>
            </w:r>
          </w:p>
        </w:tc>
      </w:tr>
    </w:tbl>
    <w:p w14:paraId="7AF252E7" w14:textId="77777777" w:rsidR="00CC6660" w:rsidRPr="00CC6660" w:rsidRDefault="00CC6660" w:rsidP="00CC6660"/>
    <w:p w14:paraId="2C733A28" w14:textId="7F2070EB" w:rsidR="333D364C" w:rsidRPr="009D1BA6" w:rsidRDefault="20AABC2D" w:rsidP="009D1BA6">
      <w:pPr>
        <w:jc w:val="both"/>
        <w:rPr>
          <w:rFonts w:eastAsia="Arial" w:cs="Arial"/>
          <w:color w:val="000000" w:themeColor="text1"/>
        </w:rPr>
      </w:pPr>
      <w:r w:rsidRPr="333D364C">
        <w:rPr>
          <w:rFonts w:eastAsia="Arial" w:cs="Arial"/>
          <w:color w:val="000000" w:themeColor="text1"/>
        </w:rPr>
        <w:t>In case of non-fulfilment or incomplete fulfilment of milestones or partial works, payment for expert days associated with these tasks will not be issued.</w:t>
      </w:r>
    </w:p>
    <w:p w14:paraId="231EC75F" w14:textId="73254B7E" w:rsidR="00A82C80" w:rsidRPr="001261F8" w:rsidRDefault="00A82C80">
      <w:pPr>
        <w:pStyle w:val="Heading1"/>
        <w:numPr>
          <w:ilvl w:val="0"/>
          <w:numId w:val="6"/>
        </w:numPr>
        <w:jc w:val="both"/>
      </w:pPr>
      <w:r w:rsidRPr="001261F8">
        <w:lastRenderedPageBreak/>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2" w:name="_Toc126094251"/>
      <w:r>
        <w:t>Inputs of GIZ or other actors</w:t>
      </w:r>
      <w:bookmarkEnd w:id="52"/>
    </w:p>
    <w:p w14:paraId="1A1787E8" w14:textId="7A996AF2" w:rsidR="00DD731A" w:rsidRDefault="006C00F7" w:rsidP="0048542D">
      <w:pPr>
        <w:autoSpaceDE w:val="0"/>
        <w:autoSpaceDN w:val="0"/>
        <w:adjustRightInd w:val="0"/>
        <w:spacing w:line="240" w:lineRule="exact"/>
        <w:contextualSpacing/>
        <w:jc w:val="both"/>
        <w:rPr>
          <w:rFonts w:eastAsia="Arial" w:cs="Arial"/>
          <w:color w:val="000000" w:themeColor="text1"/>
        </w:rPr>
      </w:pPr>
      <w:r>
        <w:t>N/A</w:t>
      </w:r>
    </w:p>
    <w:p w14:paraId="26068D4C" w14:textId="77777777" w:rsidR="00CC6660" w:rsidRPr="00291DC0" w:rsidRDefault="00CC6660" w:rsidP="0048542D">
      <w:pPr>
        <w:autoSpaceDE w:val="0"/>
        <w:autoSpaceDN w:val="0"/>
        <w:adjustRightInd w:val="0"/>
        <w:spacing w:line="240" w:lineRule="exact"/>
        <w:contextualSpacing/>
        <w:jc w:val="both"/>
        <w:rPr>
          <w:rFonts w:cs="Arial"/>
          <w:color w:val="000000"/>
          <w:lang w:eastAsia="zh-CN"/>
        </w:rPr>
      </w:pPr>
    </w:p>
    <w:p w14:paraId="13C592A5" w14:textId="2C98E381" w:rsidR="00DD731A" w:rsidRPr="001F6F36" w:rsidRDefault="00DD731A">
      <w:pPr>
        <w:pStyle w:val="Footer"/>
        <w:numPr>
          <w:ilvl w:val="0"/>
          <w:numId w:val="6"/>
        </w:numPr>
        <w:tabs>
          <w:tab w:val="center" w:pos="284"/>
        </w:tabs>
        <w:spacing w:line="240" w:lineRule="exact"/>
        <w:ind w:left="0" w:firstLine="0"/>
        <w:contextualSpacing/>
        <w:jc w:val="both"/>
        <w:rPr>
          <w:rStyle w:val="normaltextrun"/>
          <w:rFonts w:cs="Arial"/>
          <w:b/>
          <w:color w:val="000000"/>
          <w:shd w:val="clear" w:color="auto" w:fill="FFFFFF"/>
        </w:rPr>
      </w:pPr>
      <w:r w:rsidRPr="00291DC0">
        <w:rPr>
          <w:rStyle w:val="normaltextrun"/>
          <w:rFonts w:cs="Arial"/>
          <w:b/>
          <w:bCs/>
          <w:color w:val="000000"/>
          <w:shd w:val="clear" w:color="auto" w:fill="FFFFFF"/>
        </w:rPr>
        <w:t>Place of assignment</w:t>
      </w:r>
    </w:p>
    <w:p w14:paraId="668522FD" w14:textId="0E4F2182" w:rsidR="00CC6660" w:rsidRDefault="516DE55E" w:rsidP="0048542D">
      <w:pPr>
        <w:spacing w:line="240" w:lineRule="exact"/>
        <w:jc w:val="both"/>
        <w:rPr>
          <w:rFonts w:cs="Arial"/>
        </w:rPr>
      </w:pPr>
      <w:r w:rsidRPr="333D364C">
        <w:rPr>
          <w:rFonts w:cs="Arial"/>
        </w:rPr>
        <w:t xml:space="preserve">Kyiv, Ukraine and </w:t>
      </w:r>
      <w:r w:rsidRPr="333D364C">
        <w:rPr>
          <w:rFonts w:eastAsia="Arial" w:cs="Arial"/>
          <w:lang w:val="en-US"/>
        </w:rPr>
        <w:t>N</w:t>
      </w:r>
      <w:r w:rsidR="41C6E4D3" w:rsidRPr="333D364C">
        <w:rPr>
          <w:rFonts w:eastAsia="Arial" w:cs="Arial"/>
          <w:lang w:val="en-US"/>
        </w:rPr>
        <w:t xml:space="preserve">urnberg, Germany </w:t>
      </w:r>
    </w:p>
    <w:p w14:paraId="028F310D" w14:textId="77777777" w:rsidR="009D1BA6" w:rsidRPr="009D1BA6" w:rsidRDefault="009D1BA6" w:rsidP="009D1BA6">
      <w:pPr>
        <w:spacing w:after="0" w:line="240" w:lineRule="exact"/>
        <w:jc w:val="both"/>
        <w:rPr>
          <w:rFonts w:cs="Arial"/>
          <w:sz w:val="4"/>
          <w:szCs w:val="4"/>
        </w:rPr>
      </w:pPr>
    </w:p>
    <w:p w14:paraId="76D44FB8" w14:textId="3FD3B58B" w:rsidR="004E7A98" w:rsidRPr="004E7A98" w:rsidRDefault="001045E0">
      <w:pPr>
        <w:pStyle w:val="ListParagraph"/>
        <w:numPr>
          <w:ilvl w:val="0"/>
          <w:numId w:val="6"/>
        </w:numPr>
        <w:tabs>
          <w:tab w:val="left" w:pos="284"/>
        </w:tabs>
        <w:ind w:left="0" w:firstLine="0"/>
        <w:jc w:val="both"/>
        <w:rPr>
          <w:b/>
          <w:bCs/>
        </w:rPr>
      </w:pPr>
      <w:bookmarkStart w:id="53" w:name="_Toc127948119"/>
      <w:bookmarkEnd w:id="43"/>
      <w:bookmarkEnd w:id="44"/>
      <w:bookmarkEnd w:id="45"/>
      <w:r w:rsidRPr="004E7A98">
        <w:rPr>
          <w:b/>
          <w:bCs/>
        </w:rPr>
        <w:t>Financial provisions</w:t>
      </w:r>
      <w:bookmarkEnd w:id="53"/>
    </w:p>
    <w:p w14:paraId="6EC90B8C" w14:textId="77777777" w:rsidR="004E7A98" w:rsidRPr="004E7A98" w:rsidRDefault="004E7A98" w:rsidP="0048542D">
      <w:pPr>
        <w:pStyle w:val="ListParagraph"/>
        <w:tabs>
          <w:tab w:val="left" w:pos="284"/>
        </w:tabs>
        <w:ind w:left="0"/>
        <w:jc w:val="both"/>
        <w:rPr>
          <w:b/>
          <w:bCs/>
        </w:rPr>
      </w:pPr>
    </w:p>
    <w:p w14:paraId="04706561" w14:textId="3F6B6E0D" w:rsidR="00DD731A" w:rsidRPr="004E7A98" w:rsidRDefault="00DD731A">
      <w:pPr>
        <w:pStyle w:val="ListParagraph"/>
        <w:numPr>
          <w:ilvl w:val="1"/>
          <w:numId w:val="6"/>
        </w:numPr>
        <w:tabs>
          <w:tab w:val="left" w:pos="567"/>
        </w:tabs>
        <w:spacing w:line="240" w:lineRule="exact"/>
        <w:ind w:left="0" w:firstLine="0"/>
        <w:jc w:val="both"/>
        <w:rPr>
          <w:rFonts w:eastAsia="Arial" w:cs="Arial"/>
          <w:b/>
          <w:color w:val="000000"/>
          <w:lang w:eastAsia="uk-UA"/>
        </w:rPr>
      </w:pPr>
      <w:bookmarkStart w:id="54" w:name="_Toc508620009"/>
      <w:bookmarkStart w:id="55" w:name="_Toc119493833"/>
      <w:bookmarkEnd w:id="46"/>
      <w:r w:rsidRPr="004E7A98">
        <w:rPr>
          <w:rFonts w:eastAsia="Arial" w:cs="Arial"/>
          <w:b/>
          <w:color w:val="000000"/>
          <w:lang w:eastAsia="uk-UA"/>
        </w:rPr>
        <w:t>Contract value and</w:t>
      </w:r>
      <w:r w:rsidR="00BC5328">
        <w:rPr>
          <w:rFonts w:eastAsia="Arial" w:cs="Arial"/>
          <w:b/>
          <w:color w:val="000000"/>
          <w:lang w:eastAsia="uk-UA"/>
        </w:rPr>
        <w:t xml:space="preserve"> </w:t>
      </w:r>
      <w:r w:rsidR="00BC5328">
        <w:rPr>
          <w:rStyle w:val="normaltextrun"/>
          <w:rFonts w:cs="Arial"/>
          <w:b/>
          <w:bCs/>
          <w:color w:val="000000"/>
          <w:shd w:val="clear" w:color="auto" w:fill="FFFFFF"/>
          <w:lang w:val="en-US"/>
        </w:rPr>
        <w:t>anticipated</w:t>
      </w:r>
      <w:r w:rsidRPr="004E7A98">
        <w:rPr>
          <w:rFonts w:eastAsia="Arial" w:cs="Arial"/>
          <w:b/>
          <w:color w:val="000000"/>
          <w:lang w:eastAsia="uk-UA"/>
        </w:rPr>
        <w:t xml:space="preserve"> payment schedule</w:t>
      </w:r>
    </w:p>
    <w:p w14:paraId="5C3C1953" w14:textId="6A68514F" w:rsidR="00BC5328" w:rsidRDefault="00DD731A" w:rsidP="0048542D">
      <w:pPr>
        <w:tabs>
          <w:tab w:val="left" w:pos="3261"/>
        </w:tabs>
        <w:spacing w:line="240" w:lineRule="exact"/>
        <w:contextualSpacing/>
        <w:jc w:val="both"/>
        <w:rPr>
          <w:rFonts w:eastAsia="Times New Roman" w:cs="Arial"/>
          <w:lang w:eastAsia="uk-UA"/>
        </w:rPr>
      </w:pPr>
      <w:r w:rsidRPr="00DD731A">
        <w:rPr>
          <w:rFonts w:eastAsia="Times New Roman" w:cs="Arial"/>
          <w:lang w:eastAsia="uk-UA"/>
        </w:rPr>
        <w:t xml:space="preserve">The </w:t>
      </w:r>
      <w:r w:rsidR="008F14EA">
        <w:rPr>
          <w:rFonts w:eastAsia="Times New Roman" w:cs="Arial"/>
          <w:lang w:eastAsia="uk-UA"/>
        </w:rPr>
        <w:t xml:space="preserve">contract value shall be calculated </w:t>
      </w:r>
      <w:r w:rsidR="00511A52">
        <w:rPr>
          <w:rFonts w:eastAsia="Times New Roman" w:cs="Arial"/>
          <w:lang w:eastAsia="uk-UA"/>
        </w:rPr>
        <w:t>according to the format of the bid for the</w:t>
      </w:r>
      <w:r w:rsidR="00CC6660">
        <w:rPr>
          <w:rFonts w:eastAsia="Times New Roman" w:cs="Arial"/>
          <w:lang w:eastAsia="uk-UA"/>
        </w:rPr>
        <w:t xml:space="preserve"> tender</w:t>
      </w:r>
      <w:r w:rsidR="00511A52">
        <w:rPr>
          <w:rFonts w:eastAsia="Times New Roman" w:cs="Arial"/>
          <w:lang w:eastAsia="uk-UA"/>
        </w:rPr>
        <w:t>.</w:t>
      </w:r>
    </w:p>
    <w:p w14:paraId="26BFF238" w14:textId="77777777" w:rsidR="00BC5328" w:rsidRDefault="00BC5328" w:rsidP="0048542D">
      <w:pPr>
        <w:tabs>
          <w:tab w:val="left" w:pos="3261"/>
        </w:tabs>
        <w:spacing w:line="240" w:lineRule="exact"/>
        <w:contextualSpacing/>
        <w:jc w:val="both"/>
        <w:rPr>
          <w:rFonts w:eastAsia="Times New Roman" w:cs="Arial"/>
          <w:lang w:eastAsia="uk-UA"/>
        </w:rPr>
      </w:pPr>
    </w:p>
    <w:p w14:paraId="5715E616" w14:textId="77777777" w:rsidR="00FA4023" w:rsidRDefault="00FA4023" w:rsidP="00FA4023">
      <w:pPr>
        <w:tabs>
          <w:tab w:val="left" w:pos="3261"/>
        </w:tabs>
        <w:spacing w:line="240" w:lineRule="exact"/>
        <w:contextualSpacing/>
        <w:jc w:val="both"/>
        <w:rPr>
          <w:rStyle w:val="normaltextrun"/>
          <w:rFonts w:cs="Arial"/>
          <w:color w:val="000000"/>
          <w:shd w:val="clear" w:color="auto" w:fill="FFFFFF"/>
        </w:rPr>
      </w:pPr>
      <w:r>
        <w:rPr>
          <w:rStyle w:val="normaltextrun"/>
          <w:rFonts w:cs="Arial"/>
          <w:color w:val="000000"/>
          <w:shd w:val="clear" w:color="auto" w:fill="FFFFFF"/>
        </w:rPr>
        <w:t>In consideration of work completed, the Contractor shall be paid according to a</w:t>
      </w:r>
      <w:r w:rsidRPr="395D4921">
        <w:rPr>
          <w:rFonts w:eastAsia="Arial" w:cs="Arial"/>
          <w:lang w:val="en-US"/>
        </w:rPr>
        <w:t>nticipated payment schedule:</w:t>
      </w:r>
      <w:r>
        <w:rPr>
          <w:rStyle w:val="normaltextrun"/>
          <w:rFonts w:cs="Arial"/>
          <w:color w:val="000000"/>
          <w:shd w:val="clear" w:color="auto" w:fill="FFFFFF"/>
        </w:rPr>
        <w:t xml:space="preserve"> </w:t>
      </w:r>
    </w:p>
    <w:p w14:paraId="10B942D9" w14:textId="77777777" w:rsidR="00FA4023" w:rsidRDefault="00FA4023" w:rsidP="0048542D">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276"/>
        <w:gridCol w:w="1701"/>
        <w:gridCol w:w="2977"/>
      </w:tblGrid>
      <w:tr w:rsidR="00FA4023" w:rsidRPr="00625481" w14:paraId="3C186C96" w14:textId="77777777" w:rsidTr="333D364C">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F7E897B"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00625481">
              <w:rPr>
                <w:rFonts w:eastAsia="Times New Roman" w:cs="Arial"/>
                <w:b/>
                <w:bCs/>
                <w:sz w:val="20"/>
                <w:szCs w:val="20"/>
                <w:lang w:eastAsia="uk-UA"/>
              </w:rPr>
              <w:t>Instalment #</w:t>
            </w:r>
            <w:r w:rsidRPr="00625481">
              <w:rPr>
                <w:rFonts w:eastAsia="Times New Roman" w:cs="Arial"/>
                <w:sz w:val="20"/>
                <w:szCs w:val="20"/>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046CDAA6"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00625481">
              <w:rPr>
                <w:rFonts w:eastAsia="Times New Roman" w:cs="Arial"/>
                <w:b/>
                <w:bCs/>
                <w:sz w:val="20"/>
                <w:szCs w:val="20"/>
                <w:lang w:eastAsia="uk-UA"/>
              </w:rPr>
              <w:t>Anticipated payment date</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5F0CD72A" w14:textId="77777777" w:rsidR="00FA4023" w:rsidRPr="00625481" w:rsidRDefault="00FA4023">
            <w:pPr>
              <w:spacing w:after="160" w:line="259" w:lineRule="auto"/>
              <w:jc w:val="both"/>
              <w:rPr>
                <w:rFonts w:eastAsia="Times New Roman" w:cs="Arial"/>
                <w:b/>
                <w:bCs/>
                <w:sz w:val="20"/>
                <w:szCs w:val="20"/>
                <w:lang w:eastAsia="uk-UA"/>
              </w:rPr>
            </w:pPr>
            <w:r w:rsidRPr="00625481">
              <w:rPr>
                <w:rFonts w:eastAsia="Times New Roman" w:cs="Arial"/>
                <w:b/>
                <w:bCs/>
                <w:sz w:val="20"/>
                <w:szCs w:val="20"/>
                <w:lang w:eastAsia="uk-UA"/>
              </w:rPr>
              <w:t xml:space="preserve">% of payment from total contract value </w:t>
            </w:r>
          </w:p>
          <w:p w14:paraId="0AA73D54" w14:textId="77777777" w:rsidR="00FA4023" w:rsidRPr="00625481" w:rsidRDefault="00FA4023">
            <w:pPr>
              <w:spacing w:after="0"/>
              <w:ind w:left="67"/>
              <w:jc w:val="both"/>
              <w:textAlignment w:val="baseline"/>
              <w:rPr>
                <w:rFonts w:ascii="Segoe UI" w:eastAsia="Times New Roman" w:hAnsi="Segoe UI" w:cs="Segoe UI"/>
                <w:sz w:val="18"/>
                <w:szCs w:val="18"/>
                <w:lang w:val="uk-UA" w:eastAsia="uk-UA"/>
              </w:rPr>
            </w:pP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4CE8758A"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00625481">
              <w:rPr>
                <w:rFonts w:eastAsia="Times New Roman" w:cs="Arial"/>
                <w:b/>
                <w:bCs/>
                <w:sz w:val="20"/>
                <w:szCs w:val="20"/>
                <w:lang w:eastAsia="uk-UA"/>
              </w:rPr>
              <w:t>Deliverables and reporting</w:t>
            </w:r>
            <w:r w:rsidRPr="00625481">
              <w:rPr>
                <w:rFonts w:eastAsia="Times New Roman" w:cs="Arial"/>
                <w:sz w:val="20"/>
                <w:szCs w:val="20"/>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0CF2078D"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00625481">
              <w:rPr>
                <w:rFonts w:eastAsia="Times New Roman" w:cs="Arial"/>
                <w:b/>
                <w:bCs/>
                <w:sz w:val="20"/>
                <w:szCs w:val="20"/>
                <w:lang w:eastAsia="uk-UA"/>
              </w:rPr>
              <w:t>Project Number and % of costs split  (if applicable)</w:t>
            </w:r>
            <w:r>
              <w:rPr>
                <w:rFonts w:eastAsia="Times New Roman" w:cs="Arial"/>
                <w:sz w:val="20"/>
                <w:szCs w:val="20"/>
                <w:lang w:val="uk-UA" w:eastAsia="uk-UA"/>
              </w:rPr>
              <w:t xml:space="preserve"> </w:t>
            </w:r>
          </w:p>
        </w:tc>
      </w:tr>
      <w:tr w:rsidR="00FA4023" w:rsidRPr="00625481" w14:paraId="679F2770" w14:textId="77777777" w:rsidTr="333D364C">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00A9175"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00625481">
              <w:rPr>
                <w:rFonts w:eastAsia="Times New Roman" w:cs="Arial"/>
                <w:sz w:val="20"/>
                <w:szCs w:val="20"/>
                <w:lang w:eastAsia="uk-UA"/>
              </w:rPr>
              <w:t>1 Interim payment</w:t>
            </w:r>
            <w:r w:rsidRPr="00625481">
              <w:rPr>
                <w:rFonts w:eastAsia="Times New Roman" w:cs="Arial"/>
                <w:sz w:val="20"/>
                <w:szCs w:val="20"/>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007AFC9D" w14:textId="5D973E7A" w:rsidR="00FA4023" w:rsidRPr="00563F9A" w:rsidRDefault="00563F9A">
            <w:pPr>
              <w:spacing w:after="0"/>
              <w:jc w:val="both"/>
              <w:rPr>
                <w:rFonts w:eastAsia="Times New Roman" w:cs="Arial"/>
                <w:sz w:val="20"/>
                <w:szCs w:val="20"/>
                <w:lang w:val="en-US" w:eastAsia="uk-UA"/>
              </w:rPr>
            </w:pPr>
            <w:r>
              <w:rPr>
                <w:rFonts w:eastAsia="Times New Roman" w:cs="Arial"/>
                <w:sz w:val="20"/>
                <w:szCs w:val="20"/>
                <w:lang w:val="uk-UA" w:eastAsia="uk-UA"/>
              </w:rPr>
              <w:t>1</w:t>
            </w:r>
            <w:r>
              <w:rPr>
                <w:rFonts w:eastAsia="Times New Roman" w:cs="Arial"/>
                <w:sz w:val="20"/>
                <w:szCs w:val="20"/>
                <w:lang w:val="en-US" w:eastAsia="uk-UA"/>
              </w:rPr>
              <w:t>0</w:t>
            </w:r>
            <w:r w:rsidR="00FA4023" w:rsidRPr="395D4921">
              <w:rPr>
                <w:rFonts w:eastAsia="Times New Roman" w:cs="Arial"/>
                <w:sz w:val="20"/>
                <w:szCs w:val="20"/>
                <w:lang w:val="uk-UA" w:eastAsia="uk-UA"/>
              </w:rPr>
              <w:t>.0</w:t>
            </w:r>
            <w:r>
              <w:rPr>
                <w:rFonts w:eastAsia="Times New Roman" w:cs="Arial"/>
                <w:sz w:val="20"/>
                <w:szCs w:val="20"/>
                <w:lang w:val="uk-UA" w:eastAsia="uk-UA"/>
              </w:rPr>
              <w:t>2</w:t>
            </w:r>
            <w:r w:rsidR="00FA4023" w:rsidRPr="395D4921">
              <w:rPr>
                <w:rFonts w:eastAsia="Times New Roman" w:cs="Arial"/>
                <w:sz w:val="20"/>
                <w:szCs w:val="20"/>
                <w:lang w:val="uk-UA" w:eastAsia="uk-UA"/>
              </w:rPr>
              <w:t>.202</w:t>
            </w:r>
            <w:r>
              <w:rPr>
                <w:rFonts w:eastAsia="Times New Roman" w:cs="Arial"/>
                <w:sz w:val="20"/>
                <w:szCs w:val="20"/>
                <w:lang w:val="en-US" w:eastAsia="uk-UA"/>
              </w:rPr>
              <w:t>5</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0939D4FA" w14:textId="64053228" w:rsidR="00FA4023" w:rsidRPr="00625481" w:rsidRDefault="1F4664BD">
            <w:pPr>
              <w:spacing w:after="0"/>
              <w:jc w:val="both"/>
              <w:rPr>
                <w:rFonts w:eastAsia="Times New Roman" w:cs="Arial"/>
                <w:sz w:val="20"/>
                <w:szCs w:val="20"/>
                <w:lang w:val="uk-UA" w:eastAsia="uk-UA"/>
              </w:rPr>
            </w:pPr>
            <w:r w:rsidRPr="333D364C">
              <w:rPr>
                <w:rFonts w:eastAsia="Times New Roman" w:cs="Arial"/>
                <w:sz w:val="20"/>
                <w:szCs w:val="20"/>
                <w:lang w:val="uk-UA" w:eastAsia="uk-UA"/>
              </w:rPr>
              <w:t>58</w:t>
            </w:r>
            <w:r w:rsidR="69276A6C" w:rsidRPr="333D364C">
              <w:rPr>
                <w:rFonts w:eastAsia="Times New Roman" w:cs="Arial"/>
                <w:sz w:val="20"/>
                <w:szCs w:val="20"/>
                <w:lang w:val="uk-UA" w:eastAsia="uk-UA"/>
              </w:rPr>
              <w:t>%</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0AAC284E" w14:textId="33A360D5" w:rsidR="00FA4023" w:rsidRPr="00625481" w:rsidRDefault="00FA4023">
            <w:pPr>
              <w:spacing w:after="0"/>
              <w:jc w:val="both"/>
              <w:rPr>
                <w:rFonts w:eastAsia="Times New Roman" w:cs="Arial"/>
                <w:sz w:val="20"/>
                <w:szCs w:val="20"/>
                <w:lang w:eastAsia="uk-UA"/>
              </w:rPr>
            </w:pPr>
            <w:r w:rsidRPr="395D4921">
              <w:rPr>
                <w:rFonts w:eastAsia="Times New Roman" w:cs="Arial"/>
                <w:sz w:val="20"/>
                <w:szCs w:val="20"/>
                <w:lang w:eastAsia="uk-UA"/>
              </w:rPr>
              <w:t>Acc. to cl. 2.1.1.-2.1.</w:t>
            </w:r>
            <w:r w:rsidR="00563F9A">
              <w:rPr>
                <w:rFonts w:eastAsia="Times New Roman" w:cs="Arial"/>
                <w:sz w:val="20"/>
                <w:szCs w:val="20"/>
                <w:lang w:eastAsia="uk-UA"/>
              </w:rPr>
              <w:t>4</w:t>
            </w:r>
            <w:r w:rsidRPr="395D4921">
              <w:rPr>
                <w:rFonts w:eastAsia="Times New Roman" w:cs="Arial"/>
                <w:sz w:val="20"/>
                <w:szCs w:val="20"/>
                <w:lang w:eastAsia="uk-UA"/>
              </w:rPr>
              <w:t>.</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09930122" w14:textId="5120AB7D" w:rsidR="00FA4023" w:rsidRPr="00625481" w:rsidRDefault="00563F9A">
            <w:pPr>
              <w:spacing w:after="0"/>
              <w:jc w:val="both"/>
              <w:rPr>
                <w:rFonts w:eastAsia="Times New Roman" w:cs="Arial"/>
                <w:sz w:val="20"/>
                <w:szCs w:val="20"/>
                <w:lang w:val="uk-UA" w:eastAsia="uk-UA"/>
              </w:rPr>
            </w:pPr>
            <w:r w:rsidRPr="00563F9A">
              <w:rPr>
                <w:rFonts w:eastAsia="Times New Roman" w:cs="Arial"/>
                <w:sz w:val="20"/>
                <w:szCs w:val="20"/>
                <w:lang w:val="uk-UA" w:eastAsia="uk-UA"/>
              </w:rPr>
              <w:t>18.2197.4-010.00</w:t>
            </w:r>
            <w:r w:rsidR="00FA4023" w:rsidRPr="395D4921">
              <w:rPr>
                <w:rFonts w:eastAsia="Times New Roman" w:cs="Arial"/>
                <w:sz w:val="20"/>
                <w:szCs w:val="20"/>
                <w:lang w:val="uk-UA" w:eastAsia="uk-UA"/>
              </w:rPr>
              <w:t xml:space="preserve">, 100% </w:t>
            </w:r>
            <w:r w:rsidR="00FA4023">
              <w:tab/>
            </w:r>
          </w:p>
        </w:tc>
      </w:tr>
      <w:tr w:rsidR="00FA4023" w:rsidRPr="00625481" w14:paraId="04C5B224" w14:textId="77777777" w:rsidTr="333D364C">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FB8F114" w14:textId="77777777" w:rsidR="00FA4023" w:rsidRPr="00625481" w:rsidRDefault="00FA4023">
            <w:pPr>
              <w:spacing w:after="0"/>
              <w:jc w:val="both"/>
              <w:textAlignment w:val="baseline"/>
              <w:rPr>
                <w:rFonts w:ascii="Segoe UI" w:eastAsia="Times New Roman" w:hAnsi="Segoe UI" w:cs="Segoe UI"/>
                <w:sz w:val="18"/>
                <w:szCs w:val="18"/>
                <w:lang w:val="uk-UA" w:eastAsia="uk-UA"/>
              </w:rPr>
            </w:pPr>
            <w:r w:rsidRPr="395D4921">
              <w:rPr>
                <w:rFonts w:eastAsia="Times New Roman" w:cs="Arial"/>
                <w:sz w:val="20"/>
                <w:szCs w:val="20"/>
                <w:lang w:eastAsia="uk-UA"/>
              </w:rPr>
              <w:t>2 Final payment</w:t>
            </w:r>
            <w:r w:rsidRPr="395D4921">
              <w:rPr>
                <w:rFonts w:eastAsia="Times New Roman" w:cs="Arial"/>
                <w:sz w:val="20"/>
                <w:szCs w:val="20"/>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55057850" w14:textId="1E236C1E" w:rsidR="00FA4023" w:rsidRPr="00563F9A" w:rsidRDefault="69276A6C">
            <w:pPr>
              <w:spacing w:after="0"/>
              <w:jc w:val="both"/>
              <w:rPr>
                <w:rFonts w:eastAsia="Times New Roman" w:cs="Arial"/>
                <w:sz w:val="20"/>
                <w:szCs w:val="20"/>
                <w:lang w:val="en-US" w:eastAsia="uk-UA"/>
              </w:rPr>
            </w:pPr>
            <w:r w:rsidRPr="333D364C">
              <w:rPr>
                <w:rFonts w:eastAsia="Times New Roman" w:cs="Arial"/>
                <w:sz w:val="20"/>
                <w:szCs w:val="20"/>
                <w:lang w:val="en-US" w:eastAsia="uk-UA"/>
              </w:rPr>
              <w:t>1</w:t>
            </w:r>
            <w:r w:rsidR="3EDC5364" w:rsidRPr="333D364C">
              <w:rPr>
                <w:rFonts w:eastAsia="Times New Roman" w:cs="Arial"/>
                <w:sz w:val="20"/>
                <w:szCs w:val="20"/>
                <w:lang w:val="en-US" w:eastAsia="uk-UA"/>
              </w:rPr>
              <w:t>4</w:t>
            </w:r>
            <w:r w:rsidRPr="333D364C">
              <w:rPr>
                <w:rFonts w:eastAsia="Times New Roman" w:cs="Arial"/>
                <w:sz w:val="20"/>
                <w:szCs w:val="20"/>
                <w:lang w:val="en-US" w:eastAsia="uk-UA"/>
              </w:rPr>
              <w:t>.0</w:t>
            </w:r>
            <w:r w:rsidR="1B68903E" w:rsidRPr="333D364C">
              <w:rPr>
                <w:rFonts w:eastAsia="Times New Roman" w:cs="Arial"/>
                <w:sz w:val="20"/>
                <w:szCs w:val="20"/>
                <w:lang w:val="en-US" w:eastAsia="uk-UA"/>
              </w:rPr>
              <w:t>4</w:t>
            </w:r>
            <w:r w:rsidRPr="333D364C">
              <w:rPr>
                <w:rFonts w:eastAsia="Times New Roman" w:cs="Arial"/>
                <w:sz w:val="20"/>
                <w:szCs w:val="20"/>
                <w:lang w:val="uk-UA" w:eastAsia="uk-UA"/>
              </w:rPr>
              <w:t>.202</w:t>
            </w:r>
            <w:r w:rsidR="77B8B19D" w:rsidRPr="333D364C">
              <w:rPr>
                <w:rFonts w:eastAsia="Times New Roman" w:cs="Arial"/>
                <w:sz w:val="20"/>
                <w:szCs w:val="20"/>
                <w:lang w:val="en-US" w:eastAsia="uk-UA"/>
              </w:rPr>
              <w:t>5</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4DE56C0E" w14:textId="0345B717" w:rsidR="00FA4023" w:rsidRPr="00625481" w:rsidRDefault="1BDEA754">
            <w:pPr>
              <w:spacing w:after="0"/>
              <w:jc w:val="both"/>
              <w:rPr>
                <w:rFonts w:eastAsia="Times New Roman" w:cs="Arial"/>
                <w:sz w:val="20"/>
                <w:szCs w:val="20"/>
                <w:lang w:val="uk-UA" w:eastAsia="uk-UA"/>
              </w:rPr>
            </w:pPr>
            <w:r w:rsidRPr="333D364C">
              <w:rPr>
                <w:rFonts w:eastAsia="Times New Roman" w:cs="Arial"/>
                <w:sz w:val="20"/>
                <w:szCs w:val="20"/>
                <w:lang w:val="uk-UA" w:eastAsia="uk-UA"/>
              </w:rPr>
              <w:t>42</w:t>
            </w:r>
            <w:r w:rsidR="69276A6C" w:rsidRPr="333D364C">
              <w:rPr>
                <w:rFonts w:eastAsia="Times New Roman" w:cs="Arial"/>
                <w:sz w:val="20"/>
                <w:szCs w:val="20"/>
                <w:lang w:val="uk-UA" w:eastAsia="uk-UA"/>
              </w:rPr>
              <w:t>%</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756F2A80" w14:textId="064731F6" w:rsidR="00FA4023" w:rsidRPr="00625481" w:rsidRDefault="69276A6C">
            <w:pPr>
              <w:spacing w:after="0"/>
              <w:jc w:val="both"/>
              <w:rPr>
                <w:rFonts w:eastAsia="Times New Roman" w:cs="Arial"/>
                <w:sz w:val="20"/>
                <w:szCs w:val="20"/>
                <w:lang w:val="uk-UA" w:eastAsia="uk-UA"/>
              </w:rPr>
            </w:pPr>
            <w:r w:rsidRPr="333D364C">
              <w:rPr>
                <w:rFonts w:eastAsia="Times New Roman" w:cs="Arial"/>
                <w:sz w:val="20"/>
                <w:szCs w:val="20"/>
                <w:lang w:eastAsia="uk-UA"/>
              </w:rPr>
              <w:t>Acc. to cl. 2.1.</w:t>
            </w:r>
            <w:r w:rsidR="77B8B19D" w:rsidRPr="333D364C">
              <w:rPr>
                <w:rFonts w:eastAsia="Times New Roman" w:cs="Arial"/>
                <w:sz w:val="20"/>
                <w:szCs w:val="20"/>
                <w:lang w:eastAsia="uk-UA"/>
              </w:rPr>
              <w:t>5</w:t>
            </w:r>
            <w:r w:rsidRPr="333D364C">
              <w:rPr>
                <w:rFonts w:eastAsia="Times New Roman" w:cs="Arial"/>
                <w:sz w:val="20"/>
                <w:szCs w:val="20"/>
                <w:lang w:eastAsia="uk-UA"/>
              </w:rPr>
              <w:t>.</w:t>
            </w:r>
            <w:r w:rsidR="7820191E" w:rsidRPr="333D364C">
              <w:rPr>
                <w:rFonts w:eastAsia="Times New Roman" w:cs="Arial"/>
                <w:sz w:val="20"/>
                <w:szCs w:val="20"/>
                <w:lang w:eastAsia="uk-UA"/>
              </w:rPr>
              <w:t>-2.1.7.</w:t>
            </w:r>
          </w:p>
          <w:p w14:paraId="44BE7366" w14:textId="77777777" w:rsidR="00FA4023" w:rsidRPr="00625481" w:rsidRDefault="00FA4023">
            <w:pPr>
              <w:spacing w:after="0"/>
              <w:jc w:val="both"/>
              <w:rPr>
                <w:rFonts w:eastAsia="Times New Roman" w:cs="Arial"/>
                <w:sz w:val="20"/>
                <w:szCs w:val="20"/>
                <w:lang w:eastAsia="uk-UA"/>
              </w:rPr>
            </w:pP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95DF67B" w14:textId="3818999C" w:rsidR="00FA4023" w:rsidRPr="00625481" w:rsidRDefault="00563F9A">
            <w:pPr>
              <w:spacing w:after="0"/>
              <w:jc w:val="both"/>
              <w:rPr>
                <w:rFonts w:eastAsia="Times New Roman" w:cs="Arial"/>
                <w:sz w:val="20"/>
                <w:szCs w:val="20"/>
                <w:lang w:val="uk-UA" w:eastAsia="uk-UA"/>
              </w:rPr>
            </w:pPr>
            <w:r w:rsidRPr="00563F9A">
              <w:rPr>
                <w:rFonts w:eastAsia="Times New Roman" w:cs="Arial"/>
                <w:sz w:val="20"/>
                <w:szCs w:val="20"/>
                <w:lang w:val="uk-UA" w:eastAsia="uk-UA"/>
              </w:rPr>
              <w:t>18.2197.4-010.00</w:t>
            </w:r>
            <w:r w:rsidRPr="395D4921">
              <w:rPr>
                <w:rFonts w:eastAsia="Times New Roman" w:cs="Arial"/>
                <w:sz w:val="20"/>
                <w:szCs w:val="20"/>
                <w:lang w:val="uk-UA" w:eastAsia="uk-UA"/>
              </w:rPr>
              <w:t>, 100%</w:t>
            </w:r>
          </w:p>
        </w:tc>
      </w:tr>
    </w:tbl>
    <w:p w14:paraId="604020D0" w14:textId="77777777" w:rsidR="005A2CDF" w:rsidRDefault="005A2CDF" w:rsidP="0048542D">
      <w:pPr>
        <w:tabs>
          <w:tab w:val="left" w:pos="3261"/>
        </w:tabs>
        <w:spacing w:line="240" w:lineRule="exact"/>
        <w:contextualSpacing/>
        <w:jc w:val="both"/>
        <w:rPr>
          <w:rFonts w:eastAsia="Times New Roman" w:cs="Arial"/>
          <w:lang w:eastAsia="uk-UA"/>
        </w:rPr>
      </w:pPr>
    </w:p>
    <w:p w14:paraId="5EC187E6" w14:textId="16E4A394" w:rsidR="00DD731A" w:rsidRPr="004E7A98" w:rsidRDefault="00DD731A">
      <w:pPr>
        <w:pStyle w:val="ListParagraph"/>
        <w:numPr>
          <w:ilvl w:val="1"/>
          <w:numId w:val="6"/>
        </w:numPr>
        <w:tabs>
          <w:tab w:val="left" w:pos="567"/>
        </w:tabs>
        <w:ind w:left="0" w:firstLine="0"/>
        <w:jc w:val="both"/>
        <w:rPr>
          <w:rFonts w:eastAsia="Arial"/>
          <w:b/>
          <w:color w:val="000000" w:themeColor="text1"/>
          <w:lang w:eastAsia="uk-UA"/>
        </w:rPr>
      </w:pPr>
      <w:bookmarkStart w:id="56" w:name="_Toc127948120"/>
      <w:bookmarkStart w:id="57" w:name="_Hlk119434478"/>
      <w:r w:rsidRPr="004E7A98">
        <w:rPr>
          <w:rFonts w:eastAsia="Arial"/>
          <w:b/>
          <w:color w:val="000000" w:themeColor="text1"/>
          <w:lang w:eastAsia="uk-UA"/>
        </w:rPr>
        <w:t>Financial proposal</w:t>
      </w:r>
      <w:bookmarkEnd w:id="56"/>
    </w:p>
    <w:p w14:paraId="3588CD58" w14:textId="452DE72D" w:rsidR="009D4770" w:rsidRPr="00FA4023" w:rsidRDefault="00DD731A" w:rsidP="0048542D">
      <w:pPr>
        <w:spacing w:line="240" w:lineRule="exact"/>
        <w:contextualSpacing/>
        <w:jc w:val="both"/>
        <w:rPr>
          <w:rStyle w:val="ZulschenderTextZchn"/>
          <w:color w:val="auto"/>
        </w:rPr>
      </w:pPr>
      <w:bookmarkStart w:id="58" w:name="_Toc182888130"/>
      <w:bookmarkStart w:id="59" w:name="_Toc1529432687"/>
      <w:bookmarkStart w:id="60" w:name="_Toc938639465"/>
      <w:bookmarkStart w:id="61" w:name="_Toc29254191"/>
      <w:bookmarkStart w:id="62" w:name="_Toc129786255"/>
      <w:bookmarkStart w:id="63" w:name="_Toc886072847"/>
      <w:bookmarkStart w:id="64" w:name="_Toc1235055489"/>
      <w:bookmarkStart w:id="65" w:name="_Toc992671185"/>
      <w:bookmarkStart w:id="66" w:name="_Toc557158001"/>
      <w:bookmarkStart w:id="67" w:name="_Toc341232982"/>
      <w:bookmarkStart w:id="68" w:name="_Toc1397490027"/>
      <w:bookmarkStart w:id="69" w:name="_Toc1109058053"/>
      <w:bookmarkStart w:id="70" w:name="_Toc641761882"/>
      <w:bookmarkStart w:id="71" w:name="_Toc351300643"/>
      <w:bookmarkStart w:id="72" w:name="_Toc875232065"/>
      <w:bookmarkStart w:id="73" w:name="_Toc1810293648"/>
      <w:bookmarkStart w:id="74" w:name="_Toc2080891136"/>
      <w:bookmarkStart w:id="75" w:name="_Toc1272128919"/>
      <w:bookmarkStart w:id="76" w:name="_Toc1485860475"/>
      <w:bookmarkStart w:id="77" w:name="_Toc1284064032"/>
      <w:bookmarkStart w:id="78" w:name="_Toc1135483894"/>
      <w:bookmarkStart w:id="79" w:name="_Toc1047006116"/>
      <w:bookmarkStart w:id="80" w:name="_Toc1343375975"/>
      <w:bookmarkStart w:id="81" w:name="_Toc735131737"/>
      <w:bookmarkStart w:id="82" w:name="_Toc1445319159"/>
      <w:bookmarkStart w:id="83" w:name="_Toc477079764"/>
      <w:bookmarkStart w:id="84" w:name="_Toc77219847"/>
      <w:bookmarkStart w:id="85" w:name="_Toc282957434"/>
      <w:bookmarkStart w:id="86" w:name="_Toc1918068170"/>
      <w:bookmarkStart w:id="87" w:name="_Toc2013886944"/>
      <w:r w:rsidRPr="00DD731A">
        <w:rPr>
          <w:rFonts w:eastAsia="Times New Roman" w:cs="Arial"/>
          <w:lang w:eastAsia="uk-UA"/>
        </w:rPr>
        <w:t xml:space="preserve">The total cost </w:t>
      </w:r>
      <w:r w:rsidRPr="00FA4023">
        <w:rPr>
          <w:rFonts w:eastAsia="Times New Roman" w:cs="Arial"/>
          <w:lang w:eastAsia="uk-UA"/>
        </w:rPr>
        <w:t xml:space="preserve">of the </w:t>
      </w:r>
      <w:r w:rsidR="00E35F1E" w:rsidRPr="00FA4023">
        <w:rPr>
          <w:rFonts w:eastAsia="Times New Roman" w:cs="Arial"/>
          <w:lang w:eastAsia="uk-UA"/>
        </w:rPr>
        <w:t>bid</w:t>
      </w:r>
      <w:r w:rsidRPr="00FA4023">
        <w:rPr>
          <w:rFonts w:eastAsia="Times New Roman" w:cs="Arial"/>
          <w:lang w:eastAsia="uk-UA"/>
        </w:rPr>
        <w:t xml:space="preserve"> shall be set in </w:t>
      </w:r>
      <w:r w:rsidRPr="00FA4023">
        <w:rPr>
          <w:rFonts w:eastAsia="Times New Roman" w:cs="Arial"/>
          <w:highlight w:val="yellow"/>
          <w:lang w:eastAsia="uk-UA"/>
        </w:rPr>
        <w:t>UAH,</w:t>
      </w:r>
      <w:r w:rsidRPr="00FA4023">
        <w:rPr>
          <w:rFonts w:eastAsia="Times New Roman" w:cs="Arial"/>
          <w:lang w:eastAsia="uk-UA"/>
        </w:rPr>
        <w:t xml:space="preserve"> including all direct and related expenses, taxes and fees, </w:t>
      </w:r>
      <w:r w:rsidRPr="00FA4023">
        <w:rPr>
          <w:rStyle w:val="ZulschenderTextZchn"/>
          <w:color w:val="auto"/>
        </w:rPr>
        <w:t>but excl. VAT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00FA4023" w:rsidRPr="00FA4023">
        <w:rPr>
          <w:rStyle w:val="ZulschenderTextZchn"/>
          <w:color w:val="auto"/>
        </w:rPr>
        <w:t>.</w:t>
      </w:r>
    </w:p>
    <w:p w14:paraId="4F74AC9D" w14:textId="77777777" w:rsidR="009D4770" w:rsidRPr="00FA4023" w:rsidRDefault="009D4770" w:rsidP="0048542D">
      <w:pPr>
        <w:spacing w:line="240" w:lineRule="exact"/>
        <w:contextualSpacing/>
        <w:jc w:val="both"/>
        <w:rPr>
          <w:rFonts w:eastAsia="Times New Roman" w:cs="Arial"/>
          <w:lang w:eastAsia="uk-UA"/>
        </w:rPr>
      </w:pPr>
    </w:p>
    <w:p w14:paraId="1A1F313D" w14:textId="77777777" w:rsidR="00DD731A" w:rsidRPr="00DD731A" w:rsidRDefault="00DD731A" w:rsidP="0048542D">
      <w:pPr>
        <w:tabs>
          <w:tab w:val="left" w:pos="3261"/>
        </w:tabs>
        <w:spacing w:line="240" w:lineRule="exact"/>
        <w:contextualSpacing/>
        <w:jc w:val="both"/>
        <w:rPr>
          <w:rFonts w:eastAsia="Times New Roman" w:cs="Arial"/>
          <w:lang w:eastAsia="uk-UA"/>
        </w:rPr>
      </w:pPr>
      <w:r w:rsidRPr="00DD731A">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DD731A" w:rsidRDefault="00DD731A" w:rsidP="0048542D">
      <w:pPr>
        <w:tabs>
          <w:tab w:val="left" w:pos="3261"/>
        </w:tabs>
        <w:spacing w:line="240" w:lineRule="exact"/>
        <w:contextualSpacing/>
        <w:jc w:val="both"/>
        <w:rPr>
          <w:rFonts w:eastAsia="Times New Roman" w:cs="Arial"/>
          <w:lang w:eastAsia="uk-UA"/>
        </w:rPr>
      </w:pPr>
    </w:p>
    <w:bookmarkEnd w:id="57"/>
    <w:p w14:paraId="3A2993CB" w14:textId="2C7986D5" w:rsidR="00DD731A" w:rsidRPr="004E7A98" w:rsidRDefault="00DD731A">
      <w:pPr>
        <w:pStyle w:val="ListParagraph"/>
        <w:numPr>
          <w:ilvl w:val="1"/>
          <w:numId w:val="6"/>
        </w:numPr>
        <w:tabs>
          <w:tab w:val="left" w:pos="567"/>
          <w:tab w:val="left" w:pos="3261"/>
        </w:tabs>
        <w:spacing w:line="240" w:lineRule="exact"/>
        <w:ind w:left="0" w:firstLine="0"/>
        <w:jc w:val="both"/>
        <w:rPr>
          <w:rFonts w:cs="Arial"/>
          <w:b/>
          <w:bCs/>
        </w:rPr>
      </w:pPr>
      <w:r w:rsidRPr="004E7A98">
        <w:rPr>
          <w:rFonts w:cs="Arial"/>
          <w:b/>
          <w:bCs/>
        </w:rPr>
        <w:t>Payment Conditions</w:t>
      </w:r>
    </w:p>
    <w:p w14:paraId="6B6DB464" w14:textId="77777777" w:rsidR="00DD731A" w:rsidRPr="00DD731A" w:rsidRDefault="00DD731A" w:rsidP="0048542D">
      <w:pPr>
        <w:tabs>
          <w:tab w:val="left" w:pos="3261"/>
        </w:tabs>
        <w:spacing w:line="240" w:lineRule="exact"/>
        <w:ind w:left="567"/>
        <w:contextualSpacing/>
        <w:jc w:val="both"/>
        <w:rPr>
          <w:rFonts w:cs="Arial"/>
          <w:b/>
          <w:bCs/>
        </w:rPr>
      </w:pPr>
    </w:p>
    <w:p w14:paraId="6AAE560A" w14:textId="2C7383B1" w:rsidR="00DD731A" w:rsidRPr="00DD731A" w:rsidRDefault="00DD731A">
      <w:pPr>
        <w:numPr>
          <w:ilvl w:val="0"/>
          <w:numId w:val="3"/>
        </w:numPr>
        <w:spacing w:line="240" w:lineRule="exact"/>
        <w:ind w:left="567" w:hanging="567"/>
        <w:contextualSpacing/>
        <w:jc w:val="both"/>
        <w:rPr>
          <w:rFonts w:cs="Arial"/>
        </w:rPr>
      </w:pPr>
      <w:r w:rsidRPr="00DD731A">
        <w:rPr>
          <w:rFonts w:cs="Arial"/>
        </w:rPr>
        <w:t xml:space="preserve">The Contractor shall be paid </w:t>
      </w:r>
      <w:r w:rsidRPr="00EA1665">
        <w:rPr>
          <w:rFonts w:cs="Arial"/>
          <w:highlight w:val="yellow"/>
        </w:rPr>
        <w:t>100% post payment</w:t>
      </w:r>
      <w:r w:rsidRPr="00DD731A">
        <w:rPr>
          <w:rFonts w:cs="Arial"/>
        </w:rPr>
        <w:t xml:space="preserve"> upon performance in the agreed instalments;</w:t>
      </w:r>
    </w:p>
    <w:p w14:paraId="3D27A542" w14:textId="77777777" w:rsidR="00DD731A" w:rsidRPr="00DD731A" w:rsidRDefault="00DD731A">
      <w:pPr>
        <w:numPr>
          <w:ilvl w:val="0"/>
          <w:numId w:val="3"/>
        </w:numPr>
        <w:spacing w:line="240" w:lineRule="exact"/>
        <w:ind w:left="567" w:hanging="567"/>
        <w:contextualSpacing/>
        <w:jc w:val="both"/>
        <w:rPr>
          <w:rFonts w:cs="Arial"/>
        </w:rPr>
      </w:pPr>
      <w:r w:rsidRPr="00DD731A">
        <w:rPr>
          <w:rFonts w:cs="Arial"/>
        </w:rPr>
        <w:t>All the payments shall be done exclusively in the national currency of Ukraine (UAH) by means of a bank transfer to the bank account of the Contractor;</w:t>
      </w:r>
    </w:p>
    <w:p w14:paraId="34FBB6D5" w14:textId="77C1BA9F" w:rsidR="00DD731A" w:rsidRPr="00DD731A" w:rsidRDefault="00DD731A">
      <w:pPr>
        <w:numPr>
          <w:ilvl w:val="0"/>
          <w:numId w:val="3"/>
        </w:numPr>
        <w:spacing w:line="240" w:lineRule="exact"/>
        <w:ind w:left="567" w:hanging="567"/>
        <w:contextualSpacing/>
        <w:jc w:val="both"/>
        <w:rPr>
          <w:rFonts w:cs="Arial"/>
        </w:rPr>
      </w:pPr>
      <w:r w:rsidRPr="00DD731A">
        <w:rPr>
          <w:rFonts w:cs="Arial"/>
        </w:rPr>
        <w:t>All the payments shall be done exclusively for the actually performed works/services (“up to”)</w:t>
      </w:r>
      <w:r w:rsidR="001A1A2A">
        <w:rPr>
          <w:rFonts w:cs="Arial"/>
        </w:rPr>
        <w:t xml:space="preserve">, </w:t>
      </w:r>
      <w:r w:rsidRPr="00DD731A">
        <w:rPr>
          <w:rFonts w:cs="Arial"/>
        </w:rPr>
        <w:t>on the ground of reports accepted by GIZ;</w:t>
      </w:r>
    </w:p>
    <w:p w14:paraId="37A1EBC3" w14:textId="77777777" w:rsidR="00DD731A" w:rsidRPr="00DD731A" w:rsidRDefault="00DD731A">
      <w:pPr>
        <w:numPr>
          <w:ilvl w:val="0"/>
          <w:numId w:val="3"/>
        </w:numPr>
        <w:spacing w:line="240" w:lineRule="exact"/>
        <w:ind w:left="567" w:hanging="567"/>
        <w:contextualSpacing/>
        <w:jc w:val="both"/>
        <w:rPr>
          <w:rFonts w:cs="Arial"/>
        </w:rPr>
      </w:pPr>
      <w:r w:rsidRPr="00DD731A">
        <w:rPr>
          <w:rFonts w:cs="Arial"/>
        </w:rPr>
        <w:t xml:space="preserve">All the activities shall be done exclusively within the timeframe of the Contract; </w:t>
      </w:r>
    </w:p>
    <w:p w14:paraId="59DE5E45" w14:textId="77777777" w:rsidR="00DD731A" w:rsidRPr="00DD731A" w:rsidRDefault="00DD731A">
      <w:pPr>
        <w:numPr>
          <w:ilvl w:val="0"/>
          <w:numId w:val="3"/>
        </w:numPr>
        <w:spacing w:line="240" w:lineRule="exact"/>
        <w:ind w:left="567" w:hanging="567"/>
        <w:contextualSpacing/>
        <w:jc w:val="both"/>
        <w:rPr>
          <w:rFonts w:cs="Arial"/>
        </w:rPr>
      </w:pPr>
      <w:r w:rsidRPr="00DD731A">
        <w:rPr>
          <w:rFonts w:cs="Arial"/>
        </w:rPr>
        <w:t>The Contractor shall be responsible for all taxes and other payments according to the Ukrainian law. Taxes, levies or fees to the Government of Ukraine shall be paid by the Contractor;</w:t>
      </w:r>
    </w:p>
    <w:p w14:paraId="42D37361" w14:textId="0C2D149D" w:rsidR="00DD731A" w:rsidRPr="00DD731A" w:rsidRDefault="00DD731A">
      <w:pPr>
        <w:numPr>
          <w:ilvl w:val="0"/>
          <w:numId w:val="3"/>
        </w:numPr>
        <w:spacing w:line="240" w:lineRule="exact"/>
        <w:ind w:left="567" w:hanging="567"/>
        <w:contextualSpacing/>
        <w:jc w:val="both"/>
        <w:rPr>
          <w:rFonts w:cs="Arial"/>
        </w:rPr>
      </w:pPr>
      <w:r w:rsidRPr="00DD731A">
        <w:rPr>
          <w:rFonts w:cs="Arial"/>
        </w:rPr>
        <w:t xml:space="preserve">All the payments shall be done on the ground of the scanned invoices and acts of acceptance submitted in digital form within </w:t>
      </w:r>
      <w:r w:rsidR="00C0347D" w:rsidRPr="00A364D1">
        <w:rPr>
          <w:rFonts w:cs="Arial"/>
        </w:rPr>
        <w:t>15</w:t>
      </w:r>
      <w:r w:rsidR="00C0347D">
        <w:rPr>
          <w:rFonts w:cs="Arial"/>
        </w:rPr>
        <w:t xml:space="preserve"> </w:t>
      </w:r>
      <w:r w:rsidRPr="00DD731A">
        <w:rPr>
          <w:rFonts w:cs="Arial"/>
        </w:rPr>
        <w:t>working days after</w:t>
      </w:r>
      <w:r w:rsidR="00EA1665" w:rsidRPr="00EA1665">
        <w:rPr>
          <w:rFonts w:cs="Arial"/>
        </w:rPr>
        <w:t xml:space="preserve"> their submission by the Contractor and acceptance by GIZ.</w:t>
      </w:r>
      <w:r w:rsidRPr="00DD731A">
        <w:rPr>
          <w:rFonts w:cs="Arial"/>
        </w:rPr>
        <w:t xml:space="preserve"> </w:t>
      </w:r>
    </w:p>
    <w:p w14:paraId="648A3F7B" w14:textId="61D0EAE8" w:rsidR="00DD731A" w:rsidRPr="004E7A98" w:rsidRDefault="00DD731A">
      <w:pPr>
        <w:pStyle w:val="ListParagraph"/>
        <w:numPr>
          <w:ilvl w:val="1"/>
          <w:numId w:val="6"/>
        </w:numPr>
        <w:tabs>
          <w:tab w:val="left" w:pos="284"/>
        </w:tabs>
        <w:spacing w:line="240" w:lineRule="exact"/>
        <w:ind w:left="0" w:firstLine="0"/>
        <w:jc w:val="both"/>
        <w:rPr>
          <w:rFonts w:cs="Arial"/>
        </w:rPr>
      </w:pPr>
      <w:r w:rsidRPr="004E7A98">
        <w:rPr>
          <w:rFonts w:cs="Arial"/>
          <w:b/>
          <w:bCs/>
        </w:rPr>
        <w:lastRenderedPageBreak/>
        <w:t>Requirements to the submission of the financial reporting documents</w:t>
      </w:r>
    </w:p>
    <w:p w14:paraId="26B23B2F" w14:textId="77777777" w:rsidR="00DD731A" w:rsidRPr="00DD731A" w:rsidRDefault="00DD731A" w:rsidP="0048542D">
      <w:pPr>
        <w:tabs>
          <w:tab w:val="left" w:pos="3261"/>
        </w:tabs>
        <w:spacing w:line="240" w:lineRule="exact"/>
        <w:ind w:left="714"/>
        <w:contextualSpacing/>
        <w:jc w:val="both"/>
        <w:rPr>
          <w:rFonts w:cs="Arial"/>
        </w:rPr>
      </w:pPr>
    </w:p>
    <w:p w14:paraId="1E954A53" w14:textId="6C5DF27A" w:rsidR="00DD731A" w:rsidRPr="00DD731A" w:rsidRDefault="00DD731A">
      <w:pPr>
        <w:numPr>
          <w:ilvl w:val="0"/>
          <w:numId w:val="4"/>
        </w:numPr>
        <w:spacing w:line="240" w:lineRule="exact"/>
        <w:ind w:left="567" w:hanging="567"/>
        <w:contextualSpacing/>
        <w:jc w:val="both"/>
        <w:rPr>
          <w:rFonts w:cs="Arial"/>
        </w:rPr>
      </w:pPr>
      <w:r w:rsidRPr="00DD731A">
        <w:rPr>
          <w:rFonts w:cs="Arial"/>
        </w:rPr>
        <w:t xml:space="preserve">Invoices, </w:t>
      </w:r>
      <w:r w:rsidR="001A1A2A" w:rsidRPr="00DD731A">
        <w:rPr>
          <w:rFonts w:cs="Arial"/>
        </w:rPr>
        <w:t>acts of acceptance</w:t>
      </w:r>
      <w:r w:rsidR="00E477FA">
        <w:rPr>
          <w:rFonts w:cs="Arial"/>
        </w:rPr>
        <w:t>, etc.</w:t>
      </w:r>
      <w:r w:rsidRPr="00DD731A">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DD731A" w:rsidRDefault="00DD731A">
      <w:pPr>
        <w:numPr>
          <w:ilvl w:val="0"/>
          <w:numId w:val="4"/>
        </w:numPr>
        <w:spacing w:line="240" w:lineRule="exact"/>
        <w:ind w:left="567" w:hanging="567"/>
        <w:contextualSpacing/>
        <w:jc w:val="both"/>
        <w:rPr>
          <w:rFonts w:cs="Arial"/>
        </w:rPr>
      </w:pPr>
      <w:r w:rsidRPr="00DD731A">
        <w:rPr>
          <w:rFonts w:cs="Arial"/>
        </w:rPr>
        <w:t>The e-mail body/ text from the Contractor should also contain the following:</w:t>
      </w:r>
    </w:p>
    <w:p w14:paraId="22683F99" w14:textId="77777777" w:rsidR="00DD731A" w:rsidRPr="00DD731A" w:rsidRDefault="00DD731A">
      <w:pPr>
        <w:numPr>
          <w:ilvl w:val="0"/>
          <w:numId w:val="5"/>
        </w:numPr>
        <w:spacing w:line="240" w:lineRule="exact"/>
        <w:ind w:left="1134" w:hanging="567"/>
        <w:contextualSpacing/>
        <w:jc w:val="both"/>
        <w:rPr>
          <w:rFonts w:cs="Arial"/>
        </w:rPr>
      </w:pPr>
      <w:r w:rsidRPr="00DD731A">
        <w:rPr>
          <w:rFonts w:cs="Arial"/>
        </w:rPr>
        <w:t>List of the attached documents incl. title of the document, number, date of issue, amount UAH;</w:t>
      </w:r>
    </w:p>
    <w:p w14:paraId="145C9538" w14:textId="77777777" w:rsidR="00DD731A" w:rsidRPr="00DD731A" w:rsidRDefault="00DD731A">
      <w:pPr>
        <w:numPr>
          <w:ilvl w:val="0"/>
          <w:numId w:val="5"/>
        </w:numPr>
        <w:spacing w:line="240" w:lineRule="exact"/>
        <w:ind w:left="1134" w:hanging="567"/>
        <w:contextualSpacing/>
        <w:jc w:val="both"/>
        <w:rPr>
          <w:rFonts w:cs="Arial"/>
        </w:rPr>
      </w:pPr>
      <w:r w:rsidRPr="00DD731A">
        <w:rPr>
          <w:rFonts w:cs="Arial"/>
        </w:rPr>
        <w:t xml:space="preserve">Confirmation, that the services/ works/ goods specified in the attached documents were provided/ delivered/ supplied in full; </w:t>
      </w:r>
    </w:p>
    <w:p w14:paraId="3ED54781" w14:textId="77777777" w:rsidR="00DD731A" w:rsidRPr="00DD731A" w:rsidRDefault="00DD731A">
      <w:pPr>
        <w:numPr>
          <w:ilvl w:val="0"/>
          <w:numId w:val="5"/>
        </w:numPr>
        <w:spacing w:line="240" w:lineRule="exact"/>
        <w:ind w:left="1134" w:hanging="567"/>
        <w:contextualSpacing/>
        <w:jc w:val="both"/>
        <w:rPr>
          <w:rFonts w:cs="Arial"/>
        </w:rPr>
      </w:pPr>
      <w:r w:rsidRPr="00DD731A">
        <w:rPr>
          <w:rFonts w:cs="Arial"/>
        </w:rPr>
        <w:t>Full name, position, contact details, full name of the organization.</w:t>
      </w:r>
    </w:p>
    <w:p w14:paraId="1725089E" w14:textId="77777777" w:rsidR="00DD731A" w:rsidRDefault="00DD731A">
      <w:pPr>
        <w:numPr>
          <w:ilvl w:val="0"/>
          <w:numId w:val="5"/>
        </w:numPr>
        <w:spacing w:line="240" w:lineRule="exact"/>
        <w:ind w:left="1134" w:hanging="567"/>
        <w:contextualSpacing/>
        <w:jc w:val="both"/>
        <w:rPr>
          <w:rFonts w:cs="Arial"/>
        </w:rPr>
      </w:pPr>
      <w:r w:rsidRPr="00DD731A">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2EA03A82" w14:textId="77777777" w:rsidR="00FA4023" w:rsidRDefault="001A1A2A" w:rsidP="00FA4023">
      <w:pPr>
        <w:spacing w:after="0"/>
        <w:contextualSpacing/>
        <w:jc w:val="both"/>
        <w:rPr>
          <w:rFonts w:cs="Arial"/>
        </w:rPr>
      </w:pPr>
      <w:r>
        <w:rPr>
          <w:rFonts w:cs="Arial"/>
        </w:rPr>
        <w:t>-</w:t>
      </w:r>
      <w:r w:rsidRPr="001A1A2A">
        <w:t xml:space="preserve"> </w:t>
      </w:r>
      <w:r w:rsidRPr="001A1A2A">
        <w:rPr>
          <w:rFonts w:cs="Arial"/>
        </w:rPr>
        <w:t xml:space="preserve">Each invoice </w:t>
      </w:r>
      <w:r>
        <w:rPr>
          <w:rFonts w:cs="Arial"/>
        </w:rPr>
        <w:t xml:space="preserve">and act of acceptance </w:t>
      </w:r>
      <w:r w:rsidRPr="001A1A2A">
        <w:rPr>
          <w:rFonts w:cs="Arial"/>
        </w:rPr>
        <w:t xml:space="preserve">shall contain the Project Number </w:t>
      </w:r>
      <w:bookmarkStart w:id="88" w:name="_Hlk125549895"/>
    </w:p>
    <w:p w14:paraId="02C84655" w14:textId="0F0E31FC" w:rsidR="00DD731A" w:rsidRPr="00DD731A" w:rsidRDefault="00DD731A" w:rsidP="00FA4023">
      <w:pPr>
        <w:spacing w:after="0"/>
        <w:contextualSpacing/>
        <w:jc w:val="both"/>
        <w:rPr>
          <w:rFonts w:cs="Arial"/>
        </w:rPr>
      </w:pPr>
      <w:r w:rsidRPr="00DD731A">
        <w:rPr>
          <w:rFonts w:cs="Arial"/>
        </w:rPr>
        <w:t>By</w:t>
      </w:r>
      <w:r w:rsidR="009B4C1E">
        <w:rPr>
          <w:rFonts w:cs="Arial"/>
        </w:rPr>
        <w:t xml:space="preserve"> submitting the Invoice </w:t>
      </w:r>
      <w:r w:rsidRPr="00DD731A">
        <w:rPr>
          <w:rFonts w:cs="Arial"/>
        </w:rPr>
        <w:t>the Contractor should indicate (in the invoice or in the e-mail) whether the Contractor is a Single Tax Payer (e.g. 5%, 2%) or a VAT Payer (20%);</w:t>
      </w:r>
    </w:p>
    <w:bookmarkEnd w:id="88"/>
    <w:p w14:paraId="31952788" w14:textId="77777777" w:rsidR="00511A52" w:rsidRDefault="00511A52" w:rsidP="0048542D">
      <w:pPr>
        <w:spacing w:line="240" w:lineRule="exact"/>
        <w:contextualSpacing/>
        <w:jc w:val="both"/>
        <w:rPr>
          <w:rFonts w:cs="Arial"/>
          <w:b/>
          <w:bCs/>
        </w:rPr>
      </w:pPr>
    </w:p>
    <w:p w14:paraId="7D831815" w14:textId="395752FE" w:rsidR="00DD731A" w:rsidRPr="00DD731A" w:rsidRDefault="00DD731A">
      <w:pPr>
        <w:numPr>
          <w:ilvl w:val="1"/>
          <w:numId w:val="6"/>
        </w:numPr>
        <w:spacing w:line="240" w:lineRule="exact"/>
        <w:ind w:left="0" w:firstLine="0"/>
        <w:contextualSpacing/>
        <w:jc w:val="both"/>
        <w:rPr>
          <w:rFonts w:cs="Arial"/>
          <w:b/>
          <w:bCs/>
        </w:rPr>
      </w:pPr>
      <w:r w:rsidRPr="00DD731A">
        <w:rPr>
          <w:rFonts w:cs="Arial"/>
          <w:b/>
          <w:bCs/>
        </w:rPr>
        <w:t>VAT Exemption</w:t>
      </w:r>
    </w:p>
    <w:p w14:paraId="7083F553" w14:textId="77777777" w:rsidR="00FA4023" w:rsidRDefault="00FA4023" w:rsidP="00FA4023">
      <w:pPr>
        <w:autoSpaceDE w:val="0"/>
        <w:autoSpaceDN w:val="0"/>
        <w:spacing w:after="0" w:line="240" w:lineRule="exact"/>
        <w:contextualSpacing/>
        <w:jc w:val="both"/>
        <w:rPr>
          <w:rFonts w:cs="Arial"/>
          <w:color w:val="000000"/>
          <w:spacing w:val="-1"/>
        </w:rPr>
      </w:pPr>
      <w:bookmarkStart w:id="89" w:name="_Hlk114232522"/>
    </w:p>
    <w:p w14:paraId="325B5D9D" w14:textId="2880DF5F" w:rsidR="00874693" w:rsidRDefault="00874693" w:rsidP="00874693">
      <w:pPr>
        <w:spacing w:after="0"/>
        <w:jc w:val="both"/>
      </w:pPr>
      <w:r w:rsidRPr="05C9E99F">
        <w:rPr>
          <w:rFonts w:eastAsia="Arial" w:cs="Arial"/>
          <w:color w:val="000000" w:themeColor="text1"/>
        </w:rPr>
        <w:t xml:space="preserve">The given procurement of services/ works upon the Contract shall be carried out at the funds of the </w:t>
      </w:r>
      <w:r w:rsidRPr="05C9E99F">
        <w:rPr>
          <w:rFonts w:eastAsia="Arial" w:cs="Arial"/>
          <w:i/>
          <w:iCs/>
          <w:color w:val="000000" w:themeColor="text1"/>
        </w:rPr>
        <w:t xml:space="preserve">Project of International Technical Assistance (ITA Project), PN: </w:t>
      </w:r>
      <w:r w:rsidRPr="05C9E99F">
        <w:rPr>
          <w:rFonts w:eastAsia="Arial" w:cs="Arial"/>
          <w:b/>
          <w:bCs/>
        </w:rPr>
        <w:t>2018.2197.4-003.00</w:t>
      </w:r>
      <w:r w:rsidRPr="05C9E99F">
        <w:rPr>
          <w:rFonts w:eastAsia="Arial" w:cs="Arial"/>
          <w:i/>
          <w:iCs/>
          <w:color w:val="000000" w:themeColor="text1"/>
        </w:rPr>
        <w:t xml:space="preserve"> , Project title </w:t>
      </w:r>
      <w:r w:rsidRPr="05C9E99F">
        <w:rPr>
          <w:rFonts w:eastAsia="Arial" w:cs="Arial"/>
          <w:i/>
          <w:iCs/>
          <w:color w:val="000000" w:themeColor="text1"/>
          <w:lang w:val="en-US"/>
        </w:rPr>
        <w:t>“</w:t>
      </w:r>
      <w:r w:rsidRPr="05C9E99F">
        <w:rPr>
          <w:rFonts w:eastAsia="Arial" w:cs="Arial"/>
          <w:color w:val="000000" w:themeColor="text1"/>
          <w:sz w:val="20"/>
          <w:szCs w:val="20"/>
        </w:rPr>
        <w:t>ReACT4UA (Utilization and Implementation of the Association Agreement between the EU and Ukraine in the field of trade) / EU4Business: SME Recovery, Competitiveness and Internationalisation</w:t>
      </w:r>
      <w:r w:rsidRPr="05C9E99F">
        <w:rPr>
          <w:rFonts w:eastAsia="Arial" w:cs="Arial"/>
        </w:rPr>
        <w:t>”</w:t>
      </w:r>
      <w:r w:rsidRPr="05C9E99F">
        <w:rPr>
          <w:rFonts w:eastAsia="Arial" w:cs="Arial"/>
          <w:i/>
          <w:iCs/>
          <w:color w:val="000000" w:themeColor="text1"/>
        </w:rPr>
        <w:t xml:space="preserve">, registered by the by Directorate for Coordination of International Technical Assistance to the Cabinet of Ministers </w:t>
      </w:r>
      <w:r w:rsidRPr="05C9E99F">
        <w:rPr>
          <w:rFonts w:eastAsia="Arial" w:cs="Arial"/>
          <w:i/>
          <w:iCs/>
        </w:rPr>
        <w:t>of Ukraine (Registration Card of the ITA Project (program) No. 4545-1</w:t>
      </w:r>
      <w:r>
        <w:rPr>
          <w:rFonts w:eastAsia="Arial" w:cs="Arial"/>
          <w:i/>
          <w:iCs/>
        </w:rPr>
        <w:t>2</w:t>
      </w:r>
      <w:r w:rsidRPr="05C9E99F">
        <w:rPr>
          <w:rFonts w:eastAsia="Arial" w:cs="Arial"/>
          <w:i/>
          <w:iCs/>
        </w:rPr>
        <w:t xml:space="preserve"> dated </w:t>
      </w:r>
      <w:r>
        <w:rPr>
          <w:rFonts w:eastAsia="Arial" w:cs="Arial"/>
          <w:i/>
          <w:iCs/>
        </w:rPr>
        <w:t>03</w:t>
      </w:r>
      <w:r w:rsidRPr="05C9E99F">
        <w:rPr>
          <w:rFonts w:eastAsia="Arial" w:cs="Arial"/>
          <w:i/>
          <w:iCs/>
        </w:rPr>
        <w:t>.0</w:t>
      </w:r>
      <w:r>
        <w:rPr>
          <w:rFonts w:eastAsia="Arial" w:cs="Arial"/>
          <w:i/>
          <w:iCs/>
        </w:rPr>
        <w:t>7</w:t>
      </w:r>
      <w:r w:rsidRPr="05C9E99F">
        <w:rPr>
          <w:rFonts w:eastAsia="Arial" w:cs="Arial"/>
          <w:i/>
          <w:iCs/>
        </w:rPr>
        <w:t xml:space="preserve">.2024) </w:t>
      </w:r>
      <w:r w:rsidRPr="05C9E99F">
        <w:rPr>
          <w:rFonts w:eastAsia="Arial" w:cs="Arial"/>
        </w:rPr>
        <w:t>and complies with the category (</w:t>
      </w:r>
      <w:r w:rsidR="009451F7">
        <w:rPr>
          <w:rFonts w:eastAsia="Arial" w:cs="Arial"/>
        </w:rPr>
        <w:t>training services</w:t>
      </w:r>
      <w:r w:rsidRPr="05C9E99F">
        <w:rPr>
          <w:rFonts w:eastAsia="Arial" w:cs="Arial"/>
        </w:rPr>
        <w:t>) of Services specified in the Procurement Plan of the Project as consultancy</w:t>
      </w:r>
      <w:r w:rsidRPr="05C9E99F">
        <w:rPr>
          <w:rFonts w:eastAsia="Arial" w:cs="Arial"/>
          <w:color w:val="ED7D31" w:themeColor="accent2"/>
        </w:rPr>
        <w:t xml:space="preserve"> </w:t>
      </w:r>
      <w:r w:rsidRPr="05C9E99F">
        <w:rPr>
          <w:rFonts w:eastAsia="Arial" w:cs="Arial"/>
        </w:rPr>
        <w:t>services</w:t>
      </w:r>
      <w:r w:rsidRPr="05C9E99F">
        <w:rPr>
          <w:rFonts w:eastAsia="Arial" w:cs="Arial"/>
          <w:color w:val="ED7D31" w:themeColor="accent2"/>
        </w:rPr>
        <w:t xml:space="preserve"> </w:t>
      </w:r>
      <w:r w:rsidRPr="05C9E99F">
        <w:rPr>
          <w:rFonts w:eastAsia="Arial" w:cs="Arial"/>
        </w:rPr>
        <w:t>availab</w:t>
      </w:r>
      <w:r w:rsidRPr="05C9E99F">
        <w:rPr>
          <w:rFonts w:eastAsia="Arial" w:cs="Arial"/>
          <w:color w:val="000000" w:themeColor="text1"/>
        </w:rPr>
        <w:t xml:space="preserve">le at address of the Governmental Portal: </w:t>
      </w:r>
      <w:hyperlink r:id="rId11">
        <w:r w:rsidRPr="05C9E99F">
          <w:rPr>
            <w:rStyle w:val="Hyperlink"/>
            <w:rFonts w:eastAsia="Arial" w:cs="Arial"/>
            <w:color w:val="0563C1"/>
          </w:rPr>
          <w:t>https://www.kmu.gov.ua/diyalnist/mizhnarodna-dopomoga/pereliki-zareyestrovanih-proektiv-z-planami-zakupivel</w:t>
        </w:r>
      </w:hyperlink>
      <w:r w:rsidRPr="05C9E99F">
        <w:rPr>
          <w:rFonts w:eastAsia="Arial" w:cs="Arial"/>
          <w:color w:val="000000" w:themeColor="text1"/>
        </w:rPr>
        <w:t>.</w:t>
      </w:r>
    </w:p>
    <w:p w14:paraId="7623218E" w14:textId="77777777" w:rsidR="00874693" w:rsidRDefault="00874693" w:rsidP="00874693">
      <w:pPr>
        <w:shd w:val="clear" w:color="auto" w:fill="FFFFFF" w:themeFill="background1"/>
        <w:spacing w:after="0"/>
        <w:jc w:val="both"/>
      </w:pPr>
      <w:r w:rsidRPr="05C9E99F">
        <w:rPr>
          <w:rFonts w:eastAsia="Arial" w:cs="Arial"/>
          <w:color w:val="000000" w:themeColor="text1"/>
        </w:rPr>
        <w:t xml:space="preserve">The above-mentioned ITA Project is implemented within the Framework Agreement between the Government of Ukraine and the Government of the Federal Republic of Germany on Counselling and Technical Cooperation dated 29/05/1996 and Framework Agreement between the Government of Ukraine and the Commission of European Communities ratified by the Law of Ukraine № 360-VI of 03.09.2008. </w:t>
      </w:r>
    </w:p>
    <w:p w14:paraId="501568D4" w14:textId="3F4E7501" w:rsidR="007B6851" w:rsidRDefault="00874693" w:rsidP="009D1BA6">
      <w:pPr>
        <w:jc w:val="both"/>
      </w:pPr>
      <w:r w:rsidRPr="05C9E99F">
        <w:rPr>
          <w:rFonts w:eastAsia="Arial" w:cs="Arial"/>
          <w:b/>
          <w:bCs/>
          <w:color w:val="000000" w:themeColor="text1"/>
        </w:rPr>
        <w:t>The given procurement of services/ works upon the Contract</w:t>
      </w:r>
      <w:r w:rsidRPr="05C9E99F">
        <w:rPr>
          <w:rFonts w:eastAsia="Arial" w:cs="Arial"/>
          <w:color w:val="000000" w:themeColor="text1"/>
        </w:rPr>
        <w:t xml:space="preserve"> </w:t>
      </w:r>
      <w:r w:rsidRPr="05C9E99F">
        <w:rPr>
          <w:rFonts w:eastAsia="Arial" w:cs="Arial"/>
          <w:b/>
          <w:bCs/>
          <w:color w:val="000000" w:themeColor="text1"/>
        </w:rPr>
        <w:t>shall be determined free from VAT</w:t>
      </w:r>
      <w:r w:rsidRPr="05C9E99F">
        <w:rPr>
          <w:rFonts w:eastAsia="Arial" w:cs="Arial"/>
          <w:color w:val="000000" w:themeColor="text1"/>
        </w:rPr>
        <w:t xml:space="preserve"> under provisions of cl.197.11 Art. 197 of the Tax Code of Ukraine. Operations for providing services under this Agreement are subject to VAT exemption.</w:t>
      </w:r>
    </w:p>
    <w:p w14:paraId="4794E766" w14:textId="77777777" w:rsidR="009D1BA6" w:rsidRPr="009D1BA6" w:rsidRDefault="009D1BA6" w:rsidP="009D1BA6">
      <w:pPr>
        <w:spacing w:after="0"/>
        <w:jc w:val="both"/>
      </w:pPr>
    </w:p>
    <w:p w14:paraId="4F2E55B1" w14:textId="77777777" w:rsidR="00E477FA" w:rsidRPr="00291DC0" w:rsidRDefault="00E477FA">
      <w:pPr>
        <w:pStyle w:val="ListParagraph"/>
        <w:numPr>
          <w:ilvl w:val="0"/>
          <w:numId w:val="6"/>
        </w:numPr>
        <w:spacing w:line="240" w:lineRule="exact"/>
        <w:ind w:left="0" w:firstLine="0"/>
        <w:jc w:val="both"/>
        <w:rPr>
          <w:rFonts w:cs="Arial"/>
          <w:b/>
          <w:bCs/>
          <w:lang w:eastAsia="uk-UA"/>
        </w:rPr>
      </w:pPr>
      <w:r w:rsidRPr="00291DC0">
        <w:rPr>
          <w:rFonts w:cs="Arial"/>
          <w:b/>
          <w:bCs/>
          <w:lang w:eastAsia="uk-UA"/>
        </w:rPr>
        <w:t>Other Provisions</w:t>
      </w:r>
    </w:p>
    <w:p w14:paraId="3F9A4124" w14:textId="77777777" w:rsidR="00E477FA" w:rsidRPr="0051151D" w:rsidRDefault="00E477FA" w:rsidP="0048542D">
      <w:pPr>
        <w:spacing w:line="240" w:lineRule="exact"/>
        <w:jc w:val="both"/>
        <w:textAlignment w:val="baseline"/>
        <w:rPr>
          <w:rFonts w:cs="Arial"/>
          <w:lang w:eastAsia="uk-UA"/>
        </w:rPr>
      </w:pPr>
      <w:r w:rsidRPr="0051151D">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4F5CAAD4" w:rsidR="00E477FA" w:rsidRPr="0051151D" w:rsidRDefault="00E477FA" w:rsidP="0048542D">
      <w:pPr>
        <w:jc w:val="both"/>
        <w:rPr>
          <w:rFonts w:ascii="Calibri" w:hAnsi="Calibri"/>
          <w:lang w:val="en-US"/>
        </w:rPr>
      </w:pPr>
      <w:r w:rsidRPr="0051151D">
        <w:rPr>
          <w:lang w:val="en-US"/>
        </w:rPr>
        <w:t xml:space="preserve">The implementation of activities under present Contract can be started only after the Contact enters in force. </w:t>
      </w:r>
      <w:r w:rsidR="00F10643">
        <w:rPr>
          <w:lang w:val="en-US"/>
        </w:rPr>
        <w:t xml:space="preserve"> </w:t>
      </w:r>
    </w:p>
    <w:p w14:paraId="41997B24" w14:textId="77777777" w:rsidR="00BD6F36" w:rsidRDefault="00BD6F36" w:rsidP="00CF34AA">
      <w:pPr>
        <w:jc w:val="both"/>
      </w:pPr>
    </w:p>
    <w:p w14:paraId="0DE997A3" w14:textId="77777777" w:rsidR="00BD6F36" w:rsidRDefault="00BD6F36" w:rsidP="00BD6F36">
      <w:pPr>
        <w:jc w:val="both"/>
      </w:pPr>
      <w:r w:rsidRPr="00D43FAE">
        <w:rPr>
          <w:rFonts w:cs="Arial"/>
        </w:rPr>
        <w:lastRenderedPageBreak/>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D43FAE">
        <w:rPr>
          <w:rFonts w:cs="Arial"/>
          <w:color w:val="FF0000"/>
          <w:shd w:val="clear" w:color="auto" w:fill="FFFF00"/>
        </w:rPr>
        <w:t xml:space="preserve">and Supplements to General Terms of contract governing Contracts with Appraisers/Firms of Consultants (local) </w:t>
      </w:r>
      <w:r w:rsidRPr="00F6366E">
        <w:rPr>
          <w:rFonts w:cs="Arial"/>
        </w:rPr>
        <w:t>published on</w:t>
      </w:r>
      <w:r>
        <w:rPr>
          <w:rFonts w:cs="Arial"/>
        </w:rPr>
        <w:t xml:space="preserve"> the </w:t>
      </w:r>
      <w:r w:rsidRPr="00F6366E">
        <w:rPr>
          <w:rFonts w:cs="Arial"/>
        </w:rPr>
        <w:t xml:space="preserve">link </w:t>
      </w:r>
      <w:r w:rsidRPr="000841A2">
        <w:t xml:space="preserve"> </w:t>
      </w:r>
      <w:hyperlink r:id="rId12" w:history="1">
        <w:r>
          <w:rPr>
            <w:rStyle w:val="Hyperlink"/>
          </w:rPr>
          <w:t>Закупівлі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6D350A5F" w14:textId="71D515E2" w:rsidR="00CF34AA" w:rsidRDefault="00CF34AA" w:rsidP="00CF34AA">
      <w:pPr>
        <w:jc w:val="both"/>
      </w:pPr>
      <w:r>
        <w:t xml:space="preserve">On the date of signing this </w:t>
      </w:r>
      <w:r>
        <w:rPr>
          <w:lang w:val="en-US"/>
        </w:rPr>
        <w:t>Contract</w:t>
      </w:r>
      <w:r>
        <w:t xml:space="preserve">, the Contactor confirms that in accordance with the Tax Code of Ukraine, the Contractor is/is not </w:t>
      </w:r>
      <w:r w:rsidRPr="006C1BF2">
        <w:rPr>
          <w:i/>
          <w:iCs/>
          <w:color w:val="ED7D31" w:themeColor="accent2"/>
        </w:rPr>
        <w:t>(shall be specified at the time of contract preparation by the procurement unit responsible for contract preparation)</w:t>
      </w:r>
      <w:r w:rsidRPr="006C1BF2">
        <w:rPr>
          <w:color w:val="ED7D31" w:themeColor="accent2"/>
        </w:rPr>
        <w:t xml:space="preserve"> </w:t>
      </w:r>
      <w:r>
        <w:t>a payer of value added tax under general conditions.</w:t>
      </w:r>
    </w:p>
    <w:p w14:paraId="33F8F917" w14:textId="70D0543E" w:rsidR="00E477FA" w:rsidRDefault="00E477FA" w:rsidP="0048542D">
      <w:pPr>
        <w:jc w:val="both"/>
        <w:rPr>
          <w:i/>
          <w:iCs/>
          <w:lang w:val="en-US"/>
        </w:rPr>
      </w:pPr>
      <w:r>
        <w:rPr>
          <w:lang w:val="en-US"/>
        </w:rPr>
        <w:t>Contact person from GIZ side</w:t>
      </w:r>
      <w:r w:rsidR="00F10643">
        <w:rPr>
          <w:lang w:val="en-US"/>
        </w:rPr>
        <w:t xml:space="preserve"> responsible for contract implementation and communication with the Contractor</w:t>
      </w:r>
      <w:r w:rsidR="00FA4023">
        <w:rPr>
          <w:lang w:val="en-US"/>
        </w:rPr>
        <w:t>:</w:t>
      </w:r>
      <w:r>
        <w:rPr>
          <w:lang w:val="en-US"/>
        </w:rPr>
        <w:t xml:space="preserve"> </w:t>
      </w:r>
      <w:r w:rsidR="00FA4023" w:rsidRPr="395D4921">
        <w:rPr>
          <w:lang w:val="en-US"/>
        </w:rPr>
        <w:t xml:space="preserve">Oksana Novodon, +380673111109, </w:t>
      </w:r>
      <w:hyperlink r:id="rId13">
        <w:r w:rsidR="00FA4023" w:rsidRPr="00325E97">
          <w:t>oksana.novodon@giz.de</w:t>
        </w:r>
      </w:hyperlink>
      <w:r w:rsidR="00AC7474">
        <w:rPr>
          <w:lang w:val="en-US"/>
        </w:rPr>
        <w:t xml:space="preserve">; </w:t>
      </w:r>
      <w:r w:rsidR="00AC7474">
        <w:rPr>
          <w:rStyle w:val="normaltextrun"/>
          <w:rFonts w:cs="Arial"/>
          <w:color w:val="000000"/>
          <w:shd w:val="clear" w:color="auto" w:fill="FFFFFF"/>
        </w:rPr>
        <w:t>Roman Lysenko, +380958618041, roman.lysenko@giz.de.</w:t>
      </w:r>
    </w:p>
    <w:p w14:paraId="7178B368" w14:textId="77777777" w:rsidR="00E477FA" w:rsidRDefault="00E477FA" w:rsidP="0048542D">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3C079458" w:rsidR="00BF2788" w:rsidRDefault="00BF2788" w:rsidP="00BF2788">
      <w:pPr>
        <w:pStyle w:val="ListParagraph"/>
        <w:ind w:left="0"/>
        <w:jc w:val="both"/>
        <w:rPr>
          <w:lang w:val="en-US"/>
        </w:rPr>
      </w:pPr>
      <w:r w:rsidRPr="00081256">
        <w:rPr>
          <w:lang w:val="en-US"/>
        </w:rPr>
        <w:t xml:space="preserve">Additionally, </w:t>
      </w:r>
      <w:r>
        <w:rPr>
          <w:lang w:val="en-US"/>
        </w:rPr>
        <w:t xml:space="preserve">the Contractor should: </w:t>
      </w:r>
    </w:p>
    <w:p w14:paraId="74F9061B" w14:textId="77777777" w:rsidR="00BF2788" w:rsidRPr="00526D1C" w:rsidRDefault="00BF2788">
      <w:pPr>
        <w:numPr>
          <w:ilvl w:val="0"/>
          <w:numId w:val="7"/>
        </w:numPr>
        <w:spacing w:before="100" w:beforeAutospacing="1" w:after="0"/>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77777777" w:rsidR="00BF2788" w:rsidRPr="00526D1C" w:rsidRDefault="00BF2788">
      <w:pPr>
        <w:numPr>
          <w:ilvl w:val="0"/>
          <w:numId w:val="7"/>
        </w:numPr>
        <w:spacing w:before="100" w:beforeAutospacing="1" w:after="0"/>
        <w:rPr>
          <w:lang w:val="en-US"/>
        </w:rPr>
      </w:pPr>
      <w:r w:rsidRPr="00526D1C">
        <w:rPr>
          <w:lang w:val="en-US"/>
        </w:rPr>
        <w:t>not be on the sanctions list of Ukraine, the EU;</w:t>
      </w:r>
    </w:p>
    <w:p w14:paraId="20653495" w14:textId="77777777" w:rsidR="00BF2788" w:rsidRPr="00526D1C" w:rsidRDefault="00BF2788">
      <w:pPr>
        <w:numPr>
          <w:ilvl w:val="0"/>
          <w:numId w:val="7"/>
        </w:numPr>
        <w:spacing w:before="100" w:beforeAutospacing="1" w:after="0"/>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w:t>
      </w:r>
    </w:p>
    <w:p w14:paraId="659F0D3F" w14:textId="77777777" w:rsidR="00BF2788" w:rsidRDefault="00BF2788">
      <w:pPr>
        <w:numPr>
          <w:ilvl w:val="0"/>
          <w:numId w:val="7"/>
        </w:numPr>
        <w:spacing w:before="100" w:beforeAutospacing="1" w:after="0"/>
        <w:rPr>
          <w:lang w:val="en-US"/>
        </w:rPr>
      </w:pPr>
      <w:r w:rsidRPr="00526D1C">
        <w:rPr>
          <w:lang w:val="en-US"/>
        </w:rPr>
        <w:t>not be in the process of termination;</w:t>
      </w:r>
    </w:p>
    <w:p w14:paraId="21CC10EA" w14:textId="77777777" w:rsidR="00BF2788" w:rsidRDefault="00BF2788">
      <w:pPr>
        <w:numPr>
          <w:ilvl w:val="0"/>
          <w:numId w:val="7"/>
        </w:numPr>
        <w:spacing w:before="100" w:beforeAutospacing="1" w:after="0"/>
        <w:rPr>
          <w:lang w:val="en-US"/>
        </w:rPr>
      </w:pPr>
      <w:r>
        <w:rPr>
          <w:lang w:val="en-US"/>
        </w:rPr>
        <w:t xml:space="preserve">not be registarted on uncontrolled territories of Ukraine; </w:t>
      </w:r>
    </w:p>
    <w:p w14:paraId="73D0A5CF" w14:textId="13ED659A" w:rsidR="00A82C80" w:rsidRPr="00FA4023" w:rsidRDefault="00BF2788">
      <w:pPr>
        <w:numPr>
          <w:ilvl w:val="0"/>
          <w:numId w:val="7"/>
        </w:numPr>
        <w:spacing w:before="100" w:beforeAutospacing="1" w:after="0"/>
        <w:rPr>
          <w:lang w:val="uk-UA"/>
        </w:rPr>
      </w:pPr>
      <w:r w:rsidRPr="007B1CC2">
        <w:rPr>
          <w:lang w:val="en-US"/>
        </w:rPr>
        <w:t xml:space="preserve">not </w:t>
      </w:r>
      <w:r>
        <w:rPr>
          <w:lang w:val="en-US"/>
        </w:rPr>
        <w:t xml:space="preserve">have </w:t>
      </w:r>
      <w:r w:rsidRPr="007B1CC2">
        <w:rPr>
          <w:lang w:val="uk-UA"/>
        </w:rPr>
        <w:t>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w:t>
      </w:r>
      <w:r>
        <w:rPr>
          <w:lang w:val="uk-UA"/>
        </w:rPr>
        <w:t xml:space="preserve">. </w:t>
      </w:r>
      <w:bookmarkEnd w:id="54"/>
      <w:bookmarkEnd w:id="55"/>
      <w:bookmarkEnd w:id="89"/>
    </w:p>
    <w:p w14:paraId="223BBE26" w14:textId="77777777" w:rsidR="00A82C80" w:rsidRDefault="00A82C80" w:rsidP="0048542D">
      <w:pPr>
        <w:pStyle w:val="ListParagraph"/>
        <w:ind w:left="425"/>
        <w:jc w:val="both"/>
      </w:pPr>
    </w:p>
    <w:p w14:paraId="50833849" w14:textId="77777777" w:rsidR="00505EBC" w:rsidRPr="00505EBC" w:rsidRDefault="00505EBC">
      <w:pPr>
        <w:pStyle w:val="ListParagraph"/>
        <w:numPr>
          <w:ilvl w:val="0"/>
          <w:numId w:val="6"/>
        </w:numPr>
        <w:tabs>
          <w:tab w:val="left" w:pos="284"/>
        </w:tabs>
        <w:ind w:left="0" w:firstLine="0"/>
        <w:jc w:val="both"/>
        <w:rPr>
          <w:b/>
          <w:bCs/>
        </w:rPr>
      </w:pPr>
      <w:r w:rsidRPr="00505EBC">
        <w:rPr>
          <w:b/>
          <w:bCs/>
        </w:rPr>
        <w:t>Requirements to the format of the bid </w:t>
      </w:r>
    </w:p>
    <w:p w14:paraId="551315FF" w14:textId="3AD5D012" w:rsidR="00505EBC" w:rsidRPr="00505EBC" w:rsidRDefault="00505EBC" w:rsidP="00505EBC">
      <w:pPr>
        <w:pStyle w:val="ListParagraph"/>
        <w:tabs>
          <w:tab w:val="left" w:pos="284"/>
        </w:tabs>
        <w:ind w:left="0"/>
        <w:jc w:val="both"/>
        <w:rPr>
          <w:b/>
          <w:bCs/>
        </w:rPr>
      </w:pPr>
    </w:p>
    <w:p w14:paraId="583FAA6E" w14:textId="4FEC3E02" w:rsidR="00505EBC" w:rsidRDefault="00505EBC">
      <w:pPr>
        <w:pStyle w:val="ListParagraph"/>
        <w:numPr>
          <w:ilvl w:val="1"/>
          <w:numId w:val="6"/>
        </w:numPr>
        <w:tabs>
          <w:tab w:val="left" w:pos="284"/>
        </w:tabs>
        <w:jc w:val="both"/>
        <w:rPr>
          <w:b/>
          <w:bCs/>
        </w:rPr>
      </w:pPr>
      <w:r w:rsidRPr="00505EBC">
        <w:rPr>
          <w:b/>
          <w:bCs/>
        </w:rPr>
        <w:t>Documents to be submitted </w:t>
      </w:r>
    </w:p>
    <w:p w14:paraId="189C824C" w14:textId="77777777" w:rsidR="00AC7474" w:rsidRPr="00505EBC" w:rsidRDefault="00AC7474" w:rsidP="00AC7474">
      <w:pPr>
        <w:pStyle w:val="ListParagraph"/>
        <w:tabs>
          <w:tab w:val="left" w:pos="284"/>
        </w:tabs>
        <w:ind w:left="862"/>
        <w:jc w:val="both"/>
        <w:rPr>
          <w:b/>
          <w:bCs/>
        </w:rPr>
      </w:pPr>
    </w:p>
    <w:p w14:paraId="740915F0" w14:textId="583BAE5F" w:rsidR="00505EBC" w:rsidRPr="00AC7474" w:rsidRDefault="00505EBC">
      <w:pPr>
        <w:pStyle w:val="ListParagraph"/>
        <w:numPr>
          <w:ilvl w:val="2"/>
          <w:numId w:val="6"/>
        </w:numPr>
        <w:spacing w:after="0"/>
        <w:jc w:val="both"/>
        <w:textAlignment w:val="baseline"/>
        <w:rPr>
          <w:rFonts w:eastAsia="Times New Roman" w:cs="Arial"/>
          <w:lang w:val="uk-UA" w:eastAsia="uk-UA"/>
        </w:rPr>
      </w:pPr>
      <w:r w:rsidRPr="00505EBC">
        <w:rPr>
          <w:rFonts w:eastAsia="Times New Roman" w:cs="Arial"/>
          <w:b/>
          <w:bCs/>
          <w:lang w:val="en-US" w:eastAsia="uk-UA"/>
        </w:rPr>
        <w:t>Technical bid</w:t>
      </w:r>
      <w:r w:rsidRPr="00505EBC">
        <w:rPr>
          <w:rFonts w:eastAsia="Times New Roman" w:cs="Arial"/>
          <w:lang w:val="uk-UA" w:eastAsia="uk-UA"/>
        </w:rPr>
        <w:t> </w:t>
      </w:r>
    </w:p>
    <w:p w14:paraId="2AE3432F" w14:textId="77777777" w:rsidR="00AC7474" w:rsidRPr="00505EBC" w:rsidRDefault="00AC7474" w:rsidP="00AC7474">
      <w:pPr>
        <w:pStyle w:val="ListParagraph"/>
        <w:spacing w:after="0"/>
        <w:ind w:left="1146"/>
        <w:jc w:val="both"/>
        <w:textAlignment w:val="baseline"/>
        <w:rPr>
          <w:rFonts w:eastAsia="Times New Roman" w:cs="Arial"/>
          <w:lang w:val="uk-UA" w:eastAsia="uk-UA"/>
        </w:rPr>
      </w:pPr>
    </w:p>
    <w:p w14:paraId="1B9B8FED"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en-US" w:eastAsia="uk-UA"/>
        </w:rPr>
        <w:t>Tenderers must provide the following documents:</w:t>
      </w:r>
      <w:r w:rsidRPr="00505EBC">
        <w:rPr>
          <w:rFonts w:eastAsia="Times New Roman" w:cs="Arial"/>
          <w:lang w:val="uk-UA" w:eastAsia="uk-UA"/>
        </w:rPr>
        <w:t> </w:t>
      </w:r>
    </w:p>
    <w:p w14:paraId="39ED34C4" w14:textId="77777777" w:rsidR="00505EBC" w:rsidRPr="00505EBC" w:rsidRDefault="00505EBC">
      <w:pPr>
        <w:numPr>
          <w:ilvl w:val="0"/>
          <w:numId w:val="12"/>
        </w:numPr>
        <w:spacing w:after="0"/>
        <w:ind w:left="1080" w:firstLine="0"/>
        <w:jc w:val="both"/>
        <w:textAlignment w:val="baseline"/>
        <w:rPr>
          <w:rFonts w:eastAsia="Times New Roman" w:cs="Arial"/>
          <w:lang w:val="uk-UA" w:eastAsia="uk-UA"/>
        </w:rPr>
      </w:pPr>
      <w:r w:rsidRPr="00505EBC">
        <w:rPr>
          <w:rFonts w:eastAsia="Times New Roman" w:cs="Arial"/>
          <w:lang w:val="en-US" w:eastAsia="uk-UA"/>
        </w:rPr>
        <w:t xml:space="preserve">a technical bid containing a description of the methodology proposed in relation to the identified tasks. </w:t>
      </w:r>
      <w:r w:rsidRPr="00505EBC">
        <w:rPr>
          <w:rFonts w:eastAsia="Times New Roman" w:cs="Arial"/>
          <w:b/>
          <w:bCs/>
          <w:lang w:val="en-US" w:eastAsia="uk-UA"/>
        </w:rPr>
        <w:t>Technical bid must be signed and stamped (if stamp is used);</w:t>
      </w:r>
      <w:r w:rsidRPr="00505EBC">
        <w:rPr>
          <w:rFonts w:eastAsia="Times New Roman" w:cs="Arial"/>
          <w:lang w:val="uk-UA" w:eastAsia="uk-UA"/>
        </w:rPr>
        <w:t> </w:t>
      </w:r>
    </w:p>
    <w:p w14:paraId="218EC26D" w14:textId="04DAEA20" w:rsidR="00505EBC" w:rsidRPr="00505EBC" w:rsidRDefault="00505EBC">
      <w:pPr>
        <w:numPr>
          <w:ilvl w:val="0"/>
          <w:numId w:val="12"/>
        </w:numPr>
        <w:spacing w:after="0"/>
        <w:ind w:left="1080" w:firstLine="0"/>
        <w:jc w:val="both"/>
        <w:textAlignment w:val="baseline"/>
        <w:rPr>
          <w:rFonts w:eastAsia="Times New Roman" w:cs="Arial"/>
          <w:lang w:val="uk-UA" w:eastAsia="uk-UA"/>
        </w:rPr>
      </w:pPr>
      <w:r w:rsidRPr="00505EBC">
        <w:rPr>
          <w:rFonts w:eastAsia="Times New Roman" w:cs="Arial"/>
          <w:lang w:val="en-US" w:eastAsia="uk-UA"/>
        </w:rPr>
        <w:t>personnel (team) concept;</w:t>
      </w:r>
      <w:r w:rsidRPr="00505EBC">
        <w:rPr>
          <w:rFonts w:eastAsia="Times New Roman" w:cs="Arial"/>
          <w:lang w:val="uk-UA" w:eastAsia="uk-UA"/>
        </w:rPr>
        <w:t> </w:t>
      </w:r>
    </w:p>
    <w:p w14:paraId="7CC5840B" w14:textId="7B94A0BE" w:rsidR="00505EBC" w:rsidRPr="00AC7474" w:rsidRDefault="00505EBC">
      <w:pPr>
        <w:numPr>
          <w:ilvl w:val="0"/>
          <w:numId w:val="12"/>
        </w:numPr>
        <w:spacing w:after="0"/>
        <w:ind w:left="1080" w:firstLine="0"/>
        <w:jc w:val="both"/>
        <w:textAlignment w:val="baseline"/>
        <w:rPr>
          <w:rFonts w:eastAsia="Times New Roman" w:cs="Arial"/>
          <w:lang w:val="uk-UA" w:eastAsia="uk-UA"/>
        </w:rPr>
      </w:pPr>
      <w:r w:rsidRPr="00505EBC">
        <w:rPr>
          <w:rFonts w:eastAsia="Times New Roman" w:cs="Arial"/>
          <w:lang w:val="en-US" w:eastAsia="uk-UA"/>
        </w:rPr>
        <w:t>CVs of all experts with relevant work experience, qualifications (education, certificates).</w:t>
      </w:r>
    </w:p>
    <w:p w14:paraId="117407A3" w14:textId="77777777" w:rsidR="00AC7474" w:rsidRPr="00505EBC" w:rsidRDefault="00AC7474" w:rsidP="00AC7474">
      <w:pPr>
        <w:spacing w:after="0"/>
        <w:ind w:left="1080"/>
        <w:jc w:val="both"/>
        <w:textAlignment w:val="baseline"/>
        <w:rPr>
          <w:rFonts w:eastAsia="Times New Roman" w:cs="Arial"/>
          <w:lang w:val="uk-UA" w:eastAsia="uk-UA"/>
        </w:rPr>
      </w:pPr>
    </w:p>
    <w:p w14:paraId="40679FE5"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en-US" w:eastAsia="uk-UA"/>
        </w:rPr>
        <w:t>The structure of the technical bid must correspond to the structure of the ToRs.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 (language).</w:t>
      </w:r>
      <w:r w:rsidRPr="00505EBC">
        <w:rPr>
          <w:rFonts w:eastAsia="Times New Roman" w:cs="Arial"/>
          <w:lang w:val="uk-UA" w:eastAsia="uk-UA"/>
        </w:rPr>
        <w:t> </w:t>
      </w:r>
    </w:p>
    <w:p w14:paraId="626DDE72" w14:textId="77777777" w:rsidR="00505EBC" w:rsidRDefault="00505EBC" w:rsidP="00505EBC">
      <w:pPr>
        <w:spacing w:after="0"/>
        <w:jc w:val="both"/>
        <w:textAlignment w:val="baseline"/>
        <w:rPr>
          <w:rFonts w:eastAsia="Times New Roman" w:cs="Arial"/>
          <w:lang w:val="en-US" w:eastAsia="uk-UA"/>
        </w:rPr>
      </w:pPr>
      <w:r w:rsidRPr="00505EBC">
        <w:rPr>
          <w:rFonts w:eastAsia="Times New Roman" w:cs="Arial"/>
          <w:lang w:val="en-US" w:eastAsia="uk-UA"/>
        </w:rPr>
        <w:t>The complete technical bid must not exceed 10 pages (excluding CVs). If one of the maximum page lengths is exceeded, the content appearing after the cut-off point will not be included in the assessment. External content (e.g. links to websites) will also not be considered.</w:t>
      </w:r>
      <w:r w:rsidRPr="00505EBC">
        <w:rPr>
          <w:rFonts w:eastAsia="Times New Roman" w:cs="Arial"/>
          <w:lang w:val="uk-UA" w:eastAsia="uk-UA"/>
        </w:rPr>
        <w:t> </w:t>
      </w:r>
    </w:p>
    <w:p w14:paraId="16560D12" w14:textId="77777777" w:rsidR="00AC7474" w:rsidRPr="00505EBC" w:rsidRDefault="00AC7474" w:rsidP="00505EBC">
      <w:pPr>
        <w:spacing w:after="0"/>
        <w:jc w:val="both"/>
        <w:textAlignment w:val="baseline"/>
        <w:rPr>
          <w:rFonts w:eastAsia="Times New Roman" w:cs="Arial"/>
          <w:lang w:val="en-US" w:eastAsia="uk-UA"/>
        </w:rPr>
      </w:pPr>
    </w:p>
    <w:p w14:paraId="2BFB957B" w14:textId="77777777" w:rsidR="00505EBC" w:rsidRDefault="00505EBC" w:rsidP="00505EBC">
      <w:pPr>
        <w:spacing w:after="0"/>
        <w:jc w:val="both"/>
        <w:textAlignment w:val="baseline"/>
        <w:rPr>
          <w:rFonts w:eastAsia="Times New Roman" w:cs="Arial"/>
          <w:lang w:val="en-US" w:eastAsia="uk-UA"/>
        </w:rPr>
      </w:pPr>
      <w:r w:rsidRPr="00505EBC">
        <w:rPr>
          <w:rFonts w:eastAsia="Times New Roman" w:cs="Arial"/>
          <w:lang w:val="en-US" w:eastAsia="uk-UA"/>
        </w:rPr>
        <w:t>The CVs of the personnel proposed in accordance with Chapter </w:t>
      </w:r>
      <w:r w:rsidRPr="00505EBC">
        <w:rPr>
          <w:rFonts w:eastAsia="Times New Roman" w:cs="Arial"/>
          <w:color w:val="000000"/>
          <w:shd w:val="clear" w:color="auto" w:fill="E1E3E6"/>
          <w:lang w:val="en-US" w:eastAsia="uk-UA"/>
        </w:rPr>
        <w:t>4</w:t>
      </w:r>
      <w:r w:rsidRPr="00505EBC">
        <w:rPr>
          <w:rFonts w:eastAsia="Times New Roman" w:cs="Arial"/>
          <w:lang w:val="en-US" w:eastAsia="uk-UA"/>
        </w:rPr>
        <w:t xml:space="preserve"> of the ToRs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 English (language).</w:t>
      </w:r>
      <w:r w:rsidRPr="00505EBC">
        <w:rPr>
          <w:rFonts w:eastAsia="Times New Roman" w:cs="Arial"/>
          <w:lang w:val="uk-UA" w:eastAsia="uk-UA"/>
        </w:rPr>
        <w:t> </w:t>
      </w:r>
    </w:p>
    <w:p w14:paraId="6DA24FE5" w14:textId="77777777" w:rsidR="00505EBC" w:rsidRDefault="00505EBC" w:rsidP="00505EBC">
      <w:pPr>
        <w:spacing w:after="0"/>
        <w:jc w:val="both"/>
        <w:textAlignment w:val="baseline"/>
        <w:rPr>
          <w:rFonts w:eastAsia="Times New Roman" w:cs="Arial"/>
          <w:lang w:val="en-US" w:eastAsia="uk-UA"/>
        </w:rPr>
      </w:pPr>
      <w:r w:rsidRPr="00505EBC">
        <w:rPr>
          <w:rFonts w:eastAsia="Times New Roman" w:cs="Arial"/>
          <w:b/>
          <w:bCs/>
          <w:lang w:val="en-US" w:eastAsia="uk-UA"/>
        </w:rPr>
        <w:t>The technical bid must not include any financial information such as daily fees for experts or any other payments. Otherwise the bid will be disqualified. </w:t>
      </w:r>
      <w:r w:rsidRPr="00505EBC">
        <w:rPr>
          <w:rFonts w:eastAsia="Times New Roman" w:cs="Arial"/>
          <w:lang w:val="uk-UA" w:eastAsia="uk-UA"/>
        </w:rPr>
        <w:t> </w:t>
      </w:r>
    </w:p>
    <w:p w14:paraId="729F0492" w14:textId="77777777" w:rsidR="00AC7474" w:rsidRPr="00505EBC" w:rsidRDefault="00AC7474" w:rsidP="00505EBC">
      <w:pPr>
        <w:spacing w:after="0"/>
        <w:jc w:val="both"/>
        <w:textAlignment w:val="baseline"/>
        <w:rPr>
          <w:rFonts w:eastAsia="Times New Roman" w:cs="Arial"/>
          <w:lang w:val="en-US" w:eastAsia="uk-UA"/>
        </w:rPr>
      </w:pPr>
    </w:p>
    <w:p w14:paraId="06DFF796" w14:textId="77777777" w:rsidR="00505EBC" w:rsidRDefault="00505EBC">
      <w:pPr>
        <w:pStyle w:val="ListParagraph"/>
        <w:numPr>
          <w:ilvl w:val="2"/>
          <w:numId w:val="6"/>
        </w:numPr>
        <w:spacing w:after="0"/>
        <w:jc w:val="both"/>
        <w:textAlignment w:val="baseline"/>
        <w:rPr>
          <w:rFonts w:eastAsia="Times New Roman" w:cs="Arial"/>
          <w:b/>
          <w:bCs/>
          <w:lang w:val="en-US" w:eastAsia="uk-UA"/>
        </w:rPr>
      </w:pPr>
      <w:r w:rsidRPr="00505EBC">
        <w:rPr>
          <w:rFonts w:eastAsia="Times New Roman" w:cs="Arial"/>
          <w:b/>
          <w:bCs/>
          <w:lang w:val="en-US" w:eastAsia="uk-UA"/>
        </w:rPr>
        <w:t>Commercial bid </w:t>
      </w:r>
    </w:p>
    <w:p w14:paraId="17BF9A0B" w14:textId="77777777" w:rsidR="00AC7474" w:rsidRPr="00505EBC" w:rsidRDefault="00AC7474" w:rsidP="00AC7474">
      <w:pPr>
        <w:pStyle w:val="ListParagraph"/>
        <w:spacing w:after="0"/>
        <w:ind w:left="1146"/>
        <w:jc w:val="both"/>
        <w:textAlignment w:val="baseline"/>
        <w:rPr>
          <w:rFonts w:eastAsia="Times New Roman" w:cs="Arial"/>
          <w:b/>
          <w:bCs/>
          <w:lang w:val="en-US" w:eastAsia="uk-UA"/>
        </w:rPr>
      </w:pPr>
    </w:p>
    <w:p w14:paraId="186029CB" w14:textId="77777777" w:rsidR="00AC7474" w:rsidRDefault="00505EBC" w:rsidP="00505EBC">
      <w:pPr>
        <w:spacing w:after="0"/>
        <w:jc w:val="both"/>
        <w:textAlignment w:val="baseline"/>
        <w:rPr>
          <w:rFonts w:eastAsia="Times New Roman" w:cs="Arial"/>
          <w:lang w:val="en-US" w:eastAsia="uk-UA"/>
        </w:rPr>
      </w:pPr>
      <w:r w:rsidRPr="00505EBC">
        <w:rPr>
          <w:rFonts w:eastAsia="Times New Roman" w:cs="Arial"/>
          <w:lang w:val="en-US" w:eastAsia="uk-UA"/>
        </w:rPr>
        <w:t>The commercial bid must include the costs associated with the implementation of the assignment and must be provided according to the format provided in the tender documentation.</w:t>
      </w:r>
    </w:p>
    <w:p w14:paraId="3648D5DF" w14:textId="689ADEBF" w:rsidR="00505EBC" w:rsidRDefault="00505EBC" w:rsidP="00505EBC">
      <w:pPr>
        <w:spacing w:after="0"/>
        <w:jc w:val="both"/>
        <w:textAlignment w:val="baseline"/>
        <w:rPr>
          <w:rFonts w:eastAsia="Times New Roman" w:cs="Arial"/>
          <w:lang w:val="en-US" w:eastAsia="uk-UA"/>
        </w:rPr>
      </w:pPr>
      <w:r w:rsidRPr="00505EBC">
        <w:rPr>
          <w:rFonts w:eastAsia="Times New Roman" w:cs="Arial"/>
          <w:b/>
          <w:bCs/>
          <w:lang w:val="en-US" w:eastAsia="uk-UA"/>
        </w:rPr>
        <w:t>Commercial bid must be signed and stamped (if stamp is used).</w:t>
      </w:r>
      <w:r w:rsidRPr="00505EBC">
        <w:rPr>
          <w:rFonts w:eastAsia="Times New Roman" w:cs="Arial"/>
          <w:lang w:val="uk-UA" w:eastAsia="uk-UA"/>
        </w:rPr>
        <w:t> </w:t>
      </w:r>
    </w:p>
    <w:p w14:paraId="0A521C03" w14:textId="77777777" w:rsidR="00AC7474" w:rsidRPr="00505EBC" w:rsidRDefault="00AC7474" w:rsidP="00505EBC">
      <w:pPr>
        <w:spacing w:after="0"/>
        <w:jc w:val="both"/>
        <w:textAlignment w:val="baseline"/>
        <w:rPr>
          <w:rFonts w:eastAsia="Times New Roman" w:cs="Arial"/>
          <w:lang w:val="en-US" w:eastAsia="uk-UA"/>
        </w:rPr>
      </w:pPr>
    </w:p>
    <w:p w14:paraId="2341A6E7" w14:textId="77777777" w:rsidR="00505EBC" w:rsidRPr="00505EBC" w:rsidRDefault="00505EBC">
      <w:pPr>
        <w:pStyle w:val="ListParagraph"/>
        <w:numPr>
          <w:ilvl w:val="2"/>
          <w:numId w:val="6"/>
        </w:numPr>
        <w:spacing w:after="0"/>
        <w:jc w:val="both"/>
        <w:textAlignment w:val="baseline"/>
        <w:rPr>
          <w:rFonts w:eastAsia="Times New Roman" w:cs="Arial"/>
          <w:b/>
          <w:bCs/>
          <w:lang w:val="en-US" w:eastAsia="uk-UA"/>
        </w:rPr>
      </w:pPr>
      <w:r w:rsidRPr="00505EBC">
        <w:rPr>
          <w:rFonts w:eastAsia="Times New Roman" w:cs="Arial"/>
          <w:b/>
          <w:bCs/>
          <w:lang w:val="en-US" w:eastAsia="uk-UA"/>
        </w:rPr>
        <w:t>Registration documents of the tenderer </w:t>
      </w:r>
    </w:p>
    <w:p w14:paraId="28ACAC0F"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uk-UA" w:eastAsia="uk-UA"/>
        </w:rPr>
        <w:t> </w:t>
      </w:r>
    </w:p>
    <w:p w14:paraId="03518183"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en-US" w:eastAsia="uk-UA"/>
        </w:rPr>
        <w:t>Shall be provided according to the requirements of tender documentation.</w:t>
      </w:r>
      <w:r w:rsidRPr="00505EBC">
        <w:rPr>
          <w:rFonts w:eastAsia="Times New Roman" w:cs="Arial"/>
          <w:lang w:val="uk-UA" w:eastAsia="uk-UA"/>
        </w:rPr>
        <w:t> </w:t>
      </w:r>
    </w:p>
    <w:p w14:paraId="68E22BB2"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uk-UA" w:eastAsia="uk-UA"/>
        </w:rPr>
        <w:t> </w:t>
      </w:r>
    </w:p>
    <w:p w14:paraId="47B332D8" w14:textId="77777777" w:rsidR="00505EBC" w:rsidRPr="00505EBC" w:rsidRDefault="00505EBC">
      <w:pPr>
        <w:pStyle w:val="ListParagraph"/>
        <w:numPr>
          <w:ilvl w:val="2"/>
          <w:numId w:val="6"/>
        </w:numPr>
        <w:spacing w:after="0"/>
        <w:jc w:val="both"/>
        <w:textAlignment w:val="baseline"/>
        <w:rPr>
          <w:rFonts w:eastAsia="Times New Roman" w:cs="Arial"/>
          <w:b/>
          <w:bCs/>
          <w:lang w:val="en-US" w:eastAsia="uk-UA"/>
        </w:rPr>
      </w:pPr>
      <w:r w:rsidRPr="00505EBC">
        <w:rPr>
          <w:rFonts w:eastAsia="Times New Roman" w:cs="Arial"/>
          <w:b/>
          <w:bCs/>
          <w:lang w:val="en-US" w:eastAsia="uk-UA"/>
        </w:rPr>
        <w:t>Documents for tenderer’s eligibility confirmation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0"/>
        <w:gridCol w:w="4740"/>
      </w:tblGrid>
      <w:tr w:rsidR="00505EBC" w:rsidRPr="00505EBC" w14:paraId="56A6C1F2" w14:textId="77777777" w:rsidTr="333D364C">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0B25785" w14:textId="77777777" w:rsidR="00505EBC" w:rsidRPr="00505EBC" w:rsidRDefault="00505EBC" w:rsidP="00505EBC">
            <w:pPr>
              <w:spacing w:after="0"/>
              <w:jc w:val="both"/>
              <w:textAlignment w:val="baseline"/>
              <w:rPr>
                <w:rFonts w:ascii="Times New Roman" w:eastAsia="Times New Roman" w:hAnsi="Times New Roman" w:cs="Times New Roman"/>
                <w:sz w:val="24"/>
                <w:szCs w:val="24"/>
                <w:lang w:val="uk-UA" w:eastAsia="uk-UA"/>
              </w:rPr>
            </w:pPr>
            <w:r w:rsidRPr="00505EBC">
              <w:rPr>
                <w:rFonts w:eastAsia="Times New Roman" w:cs="Arial"/>
                <w:lang w:val="en-US" w:eastAsia="uk-UA"/>
              </w:rPr>
              <w:t>The tenderer is obliged to conform to the following eligibility criteria:</w:t>
            </w:r>
            <w:r w:rsidRPr="00505EBC">
              <w:rPr>
                <w:rFonts w:eastAsia="Times New Roman" w:cs="Arial"/>
                <w:lang w:val="uk-UA" w:eastAsia="uk-UA"/>
              </w:rPr>
              <w:t> </w:t>
            </w:r>
          </w:p>
          <w:p w14:paraId="14D454FF" w14:textId="77777777" w:rsidR="00505EBC" w:rsidRPr="00505EBC" w:rsidRDefault="00505EBC" w:rsidP="00505EBC">
            <w:pPr>
              <w:spacing w:after="0"/>
              <w:jc w:val="both"/>
              <w:textAlignment w:val="baseline"/>
              <w:rPr>
                <w:rFonts w:ascii="Times New Roman" w:eastAsia="Times New Roman" w:hAnsi="Times New Roman" w:cs="Times New Roman"/>
                <w:sz w:val="24"/>
                <w:szCs w:val="24"/>
                <w:lang w:val="uk-UA" w:eastAsia="uk-UA"/>
              </w:rPr>
            </w:pPr>
            <w:r w:rsidRPr="00505EBC">
              <w:rPr>
                <w:rFonts w:eastAsia="Times New Roman" w:cs="Arial"/>
                <w:lang w:val="uk-UA" w:eastAsia="uk-UA"/>
              </w:rPr>
              <w:t> </w:t>
            </w:r>
          </w:p>
        </w:tc>
        <w:tc>
          <w:tcPr>
            <w:tcW w:w="474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0CD7FA6" w14:textId="77777777" w:rsidR="00505EBC" w:rsidRPr="00505EBC" w:rsidRDefault="00505EBC" w:rsidP="00505EBC">
            <w:pPr>
              <w:spacing w:after="0"/>
              <w:jc w:val="both"/>
              <w:textAlignment w:val="baseline"/>
              <w:rPr>
                <w:rFonts w:ascii="Times New Roman" w:eastAsia="Times New Roman" w:hAnsi="Times New Roman" w:cs="Times New Roman"/>
                <w:sz w:val="24"/>
                <w:szCs w:val="24"/>
                <w:lang w:val="uk-UA" w:eastAsia="uk-UA"/>
              </w:rPr>
            </w:pPr>
            <w:r w:rsidRPr="00505EBC">
              <w:rPr>
                <w:rFonts w:eastAsia="Times New Roman" w:cs="Arial"/>
                <w:lang w:val="en-US" w:eastAsia="uk-UA"/>
              </w:rPr>
              <w:t>The tenderer must provide the following document to confirm the compliance with eligibility criteria:</w:t>
            </w:r>
            <w:r w:rsidRPr="00505EBC">
              <w:rPr>
                <w:rFonts w:eastAsia="Times New Roman" w:cs="Arial"/>
                <w:lang w:val="uk-UA" w:eastAsia="uk-UA"/>
              </w:rPr>
              <w:t> </w:t>
            </w:r>
          </w:p>
        </w:tc>
      </w:tr>
      <w:tr w:rsidR="00505EBC" w:rsidRPr="00505EBC" w14:paraId="387DBBB8" w14:textId="77777777" w:rsidTr="333D364C">
        <w:trPr>
          <w:trHeight w:val="108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6D7426CD" w14:textId="77777777" w:rsidR="0067071C" w:rsidRDefault="0067071C" w:rsidP="333D364C">
            <w:pPr>
              <w:spacing w:after="0"/>
              <w:jc w:val="both"/>
              <w:textAlignment w:val="baseline"/>
              <w:rPr>
                <w:rFonts w:eastAsia="Times New Roman" w:cs="Arial"/>
                <w:lang w:val="uk-UA" w:eastAsia="uk-UA"/>
              </w:rPr>
            </w:pPr>
          </w:p>
          <w:p w14:paraId="2ABEB352" w14:textId="213AF275" w:rsidR="002B0FB4" w:rsidRPr="00505EBC" w:rsidRDefault="02D16F1C" w:rsidP="333D364C">
            <w:pPr>
              <w:spacing w:after="0"/>
              <w:jc w:val="both"/>
              <w:textAlignment w:val="baseline"/>
              <w:rPr>
                <w:rFonts w:eastAsia="Times New Roman" w:cs="Arial"/>
                <w:lang w:val="en-US" w:eastAsia="uk-UA"/>
              </w:rPr>
            </w:pPr>
            <w:r w:rsidRPr="333D364C">
              <w:rPr>
                <w:rFonts w:eastAsia="Times New Roman" w:cs="Arial"/>
                <w:lang w:val="en-US" w:eastAsia="uk-UA"/>
              </w:rPr>
              <w:t xml:space="preserve">At least </w:t>
            </w:r>
            <w:r w:rsidR="77B8B19D" w:rsidRPr="333D364C">
              <w:rPr>
                <w:rFonts w:eastAsia="Times New Roman" w:cs="Arial"/>
                <w:lang w:val="en-US" w:eastAsia="uk-UA"/>
              </w:rPr>
              <w:t>1</w:t>
            </w:r>
            <w:r w:rsidRPr="333D364C">
              <w:rPr>
                <w:rFonts w:eastAsia="Times New Roman" w:cs="Arial"/>
                <w:lang w:val="en-US" w:eastAsia="uk-UA"/>
              </w:rPr>
              <w:t xml:space="preserve"> reference project (</w:t>
            </w:r>
            <w:r w:rsidR="3E798FFE" w:rsidRPr="333D364C">
              <w:rPr>
                <w:rFonts w:eastAsia="Times New Roman" w:cs="Arial"/>
                <w:lang w:val="en-US" w:eastAsia="uk-UA"/>
              </w:rPr>
              <w:t>trade</w:t>
            </w:r>
            <w:r w:rsidRPr="333D364C">
              <w:rPr>
                <w:rFonts w:eastAsia="Times New Roman" w:cs="Arial"/>
                <w:lang w:val="en-US" w:eastAsia="uk-UA"/>
              </w:rPr>
              <w:t xml:space="preserve"> </w:t>
            </w:r>
            <w:r w:rsidR="77B8B19D" w:rsidRPr="333D364C">
              <w:rPr>
                <w:rFonts w:eastAsia="Times New Roman" w:cs="Arial"/>
                <w:lang w:val="en-US" w:eastAsia="uk-UA"/>
              </w:rPr>
              <w:t>fair</w:t>
            </w:r>
            <w:r w:rsidRPr="333D364C">
              <w:rPr>
                <w:rFonts w:eastAsia="Times New Roman" w:cs="Arial"/>
                <w:lang w:val="en-US" w:eastAsia="uk-UA"/>
              </w:rPr>
              <w:t xml:space="preserve"> completed to EU countries)</w:t>
            </w:r>
            <w:r w:rsidRPr="333D364C">
              <w:rPr>
                <w:rFonts w:eastAsia="Times New Roman" w:cs="Arial"/>
                <w:lang w:val="uk-UA" w:eastAsia="uk-UA"/>
              </w:rPr>
              <w:t> </w:t>
            </w:r>
          </w:p>
          <w:p w14:paraId="47B04663" w14:textId="77777777" w:rsidR="0067071C" w:rsidRPr="008A0D56" w:rsidRDefault="0067071C" w:rsidP="333D364C">
            <w:pPr>
              <w:spacing w:after="0"/>
              <w:jc w:val="both"/>
              <w:textAlignment w:val="baseline"/>
              <w:rPr>
                <w:rFonts w:eastAsia="Arial" w:cs="Arial"/>
                <w:lang w:val="uk-UA"/>
              </w:rPr>
            </w:pPr>
          </w:p>
          <w:p w14:paraId="566B350F" w14:textId="28C19D2B" w:rsidR="002B0FB4" w:rsidRPr="008A0D56" w:rsidRDefault="1774A1BA" w:rsidP="333D364C">
            <w:pPr>
              <w:spacing w:after="0"/>
              <w:jc w:val="both"/>
              <w:textAlignment w:val="baseline"/>
              <w:rPr>
                <w:rFonts w:ascii="Times New Roman" w:eastAsia="Times New Roman" w:hAnsi="Times New Roman" w:cs="Times New Roman"/>
                <w:sz w:val="24"/>
                <w:szCs w:val="24"/>
                <w:lang w:val="uk-UA"/>
              </w:rPr>
            </w:pPr>
            <w:r w:rsidRPr="333D364C">
              <w:rPr>
                <w:rFonts w:eastAsia="Arial" w:cs="Arial"/>
                <w:lang w:val="en-US"/>
              </w:rPr>
              <w:t>Capacity for providing promo campaign via own online resources (website, social media, mobile application, bots etc</w:t>
            </w:r>
            <w:r w:rsidR="0067071C">
              <w:rPr>
                <w:rFonts w:eastAsia="Arial" w:cs="Arial"/>
                <w:lang w:val="uk-UA"/>
              </w:rPr>
              <w:t>.</w:t>
            </w:r>
            <w:r w:rsidRPr="333D364C">
              <w:rPr>
                <w:rFonts w:eastAsia="Arial" w:cs="Arial"/>
                <w:lang w:val="en-US"/>
              </w:rPr>
              <w:t>)</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46CDA231" w14:textId="77777777" w:rsidR="0067071C" w:rsidRDefault="02D16F1C" w:rsidP="333D364C">
            <w:pPr>
              <w:spacing w:after="0"/>
              <w:jc w:val="both"/>
              <w:textAlignment w:val="baseline"/>
              <w:rPr>
                <w:rFonts w:eastAsia="Times New Roman" w:cs="Arial"/>
                <w:lang w:val="uk-UA" w:eastAsia="uk-UA"/>
              </w:rPr>
            </w:pPr>
            <w:r w:rsidRPr="333D364C">
              <w:rPr>
                <w:rFonts w:eastAsia="Times New Roman" w:cs="Arial"/>
                <w:lang w:val="en-US" w:eastAsia="uk-UA"/>
              </w:rPr>
              <w:t>Portfolio with information</w:t>
            </w:r>
            <w:r w:rsidR="0067071C">
              <w:rPr>
                <w:rFonts w:eastAsia="Times New Roman" w:cs="Arial"/>
                <w:lang w:val="uk-UA" w:eastAsia="uk-UA"/>
              </w:rPr>
              <w:t>:</w:t>
            </w:r>
            <w:r w:rsidRPr="333D364C">
              <w:rPr>
                <w:rFonts w:eastAsia="Times New Roman" w:cs="Arial"/>
                <w:lang w:val="en-US" w:eastAsia="uk-UA"/>
              </w:rPr>
              <w:t xml:space="preserve"> </w:t>
            </w:r>
          </w:p>
          <w:p w14:paraId="6C483C6D" w14:textId="77777777" w:rsidR="0067071C" w:rsidRPr="0067071C" w:rsidRDefault="02D16F1C" w:rsidP="008A0D56">
            <w:pPr>
              <w:pStyle w:val="ListParagraph"/>
              <w:numPr>
                <w:ilvl w:val="0"/>
                <w:numId w:val="17"/>
              </w:numPr>
              <w:spacing w:after="0"/>
              <w:jc w:val="both"/>
              <w:textAlignment w:val="baseline"/>
              <w:rPr>
                <w:rFonts w:eastAsia="Arial" w:cs="Arial"/>
                <w:lang w:val="uk-UA"/>
              </w:rPr>
            </w:pPr>
            <w:r w:rsidRPr="008A0D56">
              <w:rPr>
                <w:rFonts w:eastAsia="Times New Roman" w:cs="Arial"/>
                <w:lang w:val="en-US" w:eastAsia="uk-UA"/>
              </w:rPr>
              <w:t xml:space="preserve">on </w:t>
            </w:r>
            <w:r w:rsidR="3E798FFE" w:rsidRPr="008A0D56">
              <w:rPr>
                <w:rFonts w:eastAsia="Times New Roman" w:cs="Arial"/>
                <w:lang w:val="en-US" w:eastAsia="uk-UA"/>
              </w:rPr>
              <w:t>trade</w:t>
            </w:r>
            <w:r w:rsidRPr="008A0D56">
              <w:rPr>
                <w:rFonts w:eastAsia="Times New Roman" w:cs="Arial"/>
                <w:lang w:val="en-US" w:eastAsia="uk-UA"/>
              </w:rPr>
              <w:t xml:space="preserve"> </w:t>
            </w:r>
            <w:r w:rsidR="77B8B19D" w:rsidRPr="008A0D56">
              <w:rPr>
                <w:rFonts w:eastAsia="Times New Roman" w:cs="Arial"/>
                <w:lang w:val="en-US" w:eastAsia="uk-UA"/>
              </w:rPr>
              <w:t>fair</w:t>
            </w:r>
            <w:r w:rsidRPr="008A0D56">
              <w:rPr>
                <w:rFonts w:eastAsia="Times New Roman" w:cs="Arial"/>
                <w:lang w:val="en-US" w:eastAsia="uk-UA"/>
              </w:rPr>
              <w:t xml:space="preserve"> with photographic and\or video documentation</w:t>
            </w:r>
            <w:r w:rsidR="191DEA0B" w:rsidRPr="008A0D56">
              <w:rPr>
                <w:rFonts w:eastAsia="Times New Roman" w:cs="Arial"/>
                <w:lang w:val="en-US" w:eastAsia="uk-UA"/>
              </w:rPr>
              <w:t xml:space="preserve"> </w:t>
            </w:r>
            <w:r w:rsidR="231A8D89" w:rsidRPr="0067071C">
              <w:rPr>
                <w:rFonts w:eastAsia="Arial" w:cs="Arial"/>
                <w:lang w:val="en-US"/>
              </w:rPr>
              <w:t>and\or with links on social media or web pages</w:t>
            </w:r>
          </w:p>
          <w:p w14:paraId="68496BDB" w14:textId="48215B49" w:rsidR="00505EBC" w:rsidRPr="0067071C" w:rsidRDefault="231A8D89" w:rsidP="008A0D56">
            <w:pPr>
              <w:pStyle w:val="ListParagraph"/>
              <w:numPr>
                <w:ilvl w:val="0"/>
                <w:numId w:val="17"/>
              </w:numPr>
              <w:spacing w:after="0"/>
              <w:jc w:val="both"/>
              <w:textAlignment w:val="baseline"/>
              <w:rPr>
                <w:rFonts w:eastAsia="Times New Roman" w:cs="Arial"/>
                <w:lang w:val="en-US" w:eastAsia="uk-UA"/>
              </w:rPr>
            </w:pPr>
            <w:r w:rsidRPr="008A0D56">
              <w:rPr>
                <w:rFonts w:eastAsia="Arial" w:cs="Arial"/>
                <w:lang w:val="en-US"/>
              </w:rPr>
              <w:t xml:space="preserve">provided promo campaign examples with links on social media or web pages </w:t>
            </w:r>
          </w:p>
          <w:p w14:paraId="69DF599D" w14:textId="0AD8B86D" w:rsidR="00505EBC" w:rsidRPr="00505EBC" w:rsidRDefault="00505EBC" w:rsidP="333D364C">
            <w:pPr>
              <w:spacing w:after="0"/>
              <w:jc w:val="both"/>
              <w:textAlignment w:val="baseline"/>
              <w:rPr>
                <w:rFonts w:eastAsia="Times New Roman" w:cs="Arial"/>
                <w:lang w:val="en-US" w:eastAsia="uk-UA"/>
              </w:rPr>
            </w:pPr>
          </w:p>
        </w:tc>
      </w:tr>
    </w:tbl>
    <w:p w14:paraId="4A9759F6" w14:textId="77777777" w:rsidR="00505EBC" w:rsidRPr="00505EBC" w:rsidRDefault="00505EBC" w:rsidP="00505EBC">
      <w:pPr>
        <w:spacing w:after="0"/>
        <w:jc w:val="both"/>
        <w:textAlignment w:val="baseline"/>
        <w:rPr>
          <w:rFonts w:eastAsia="Times New Roman" w:cs="Arial"/>
          <w:lang w:val="uk-UA" w:eastAsia="uk-UA"/>
        </w:rPr>
      </w:pPr>
      <w:r w:rsidRPr="00505EBC">
        <w:rPr>
          <w:rFonts w:eastAsia="Times New Roman" w:cs="Arial"/>
          <w:lang w:val="uk-UA" w:eastAsia="uk-UA"/>
        </w:rPr>
        <w:t> </w:t>
      </w:r>
    </w:p>
    <w:p w14:paraId="2B62FD39" w14:textId="77777777" w:rsidR="00505EBC" w:rsidRDefault="00505EBC" w:rsidP="00505EBC">
      <w:pPr>
        <w:spacing w:after="0"/>
        <w:jc w:val="both"/>
        <w:textAlignment w:val="baseline"/>
        <w:rPr>
          <w:rFonts w:eastAsia="Times New Roman" w:cs="Arial"/>
          <w:lang w:val="en-US" w:eastAsia="uk-UA"/>
        </w:rPr>
      </w:pPr>
      <w:r w:rsidRPr="00505EBC">
        <w:rPr>
          <w:rFonts w:eastAsia="Times New Roman" w:cs="Arial"/>
          <w:lang w:val="en-US" w:eastAsia="uk-UA"/>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r w:rsidRPr="00505EBC">
        <w:rPr>
          <w:rFonts w:eastAsia="Times New Roman" w:cs="Arial"/>
          <w:lang w:val="uk-UA" w:eastAsia="uk-UA"/>
        </w:rPr>
        <w:t> </w:t>
      </w:r>
    </w:p>
    <w:p w14:paraId="4BC186C0" w14:textId="77777777" w:rsidR="00AC7474" w:rsidRPr="00505EBC" w:rsidRDefault="00AC7474" w:rsidP="00505EBC">
      <w:pPr>
        <w:spacing w:after="0"/>
        <w:jc w:val="both"/>
        <w:textAlignment w:val="baseline"/>
        <w:rPr>
          <w:rFonts w:eastAsia="Times New Roman" w:cs="Arial"/>
          <w:lang w:val="en-US" w:eastAsia="uk-UA"/>
        </w:rPr>
      </w:pPr>
    </w:p>
    <w:p w14:paraId="25ABF5EF" w14:textId="77777777" w:rsidR="001C1DC1" w:rsidRPr="001C1DC1" w:rsidRDefault="001C1DC1">
      <w:pPr>
        <w:pStyle w:val="ListParagraph"/>
        <w:numPr>
          <w:ilvl w:val="0"/>
          <w:numId w:val="6"/>
        </w:numPr>
        <w:ind w:left="0" w:firstLine="0"/>
        <w:jc w:val="both"/>
        <w:rPr>
          <w:b/>
          <w:bCs/>
        </w:rPr>
      </w:pPr>
      <w:r w:rsidRPr="001C1DC1">
        <w:rPr>
          <w:b/>
          <w:bCs/>
        </w:rPr>
        <w:t>Personal data protection  </w:t>
      </w:r>
    </w:p>
    <w:p w14:paraId="510686A6" w14:textId="77777777" w:rsidR="001C1DC1" w:rsidRPr="001C1DC1" w:rsidRDefault="001C1DC1" w:rsidP="001C1DC1">
      <w:pPr>
        <w:jc w:val="both"/>
        <w:rPr>
          <w:rFonts w:eastAsia="Arial" w:cs="Arial"/>
          <w:lang w:val="en-US"/>
        </w:rPr>
      </w:pPr>
      <w:r w:rsidRPr="001C1DC1">
        <w:rPr>
          <w:rFonts w:eastAsia="Arial"/>
          <w:lang w:val="en-US"/>
        </w:rPr>
        <w:t>The Contractor confirms its acceptance of personal data processing in accordance with the provisions of the EU General Data Protection Regulation (GDPR) and Law of Ukraine “About personal data protection” № 2297-VI dd. 01.06.2010. </w:t>
      </w:r>
    </w:p>
    <w:p w14:paraId="59E267B3" w14:textId="55726AFA" w:rsidR="001C1DC1" w:rsidRDefault="001C1DC1" w:rsidP="0048542D">
      <w:pPr>
        <w:jc w:val="both"/>
        <w:rPr>
          <w:rFonts w:eastAsia="Arial"/>
          <w:lang w:val="en-US"/>
        </w:rPr>
      </w:pPr>
      <w:r w:rsidRPr="001C1DC1">
        <w:rPr>
          <w:rFonts w:eastAsia="Arial"/>
          <w:lang w:val="en-US"/>
        </w:rPr>
        <w:t>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The GIZ is NOT in any way responsible for such processing</w:t>
      </w:r>
      <w:r>
        <w:rPr>
          <w:rFonts w:eastAsia="Arial"/>
          <w:lang w:val="en-US"/>
        </w:rPr>
        <w:t>.</w:t>
      </w:r>
      <w:r w:rsidRPr="001C1DC1">
        <w:rPr>
          <w:rFonts w:eastAsia="Arial"/>
          <w:lang w:val="en-US"/>
        </w:rPr>
        <w:t> </w:t>
      </w:r>
    </w:p>
    <w:p w14:paraId="03C6536C" w14:textId="77777777" w:rsidR="00AC7474" w:rsidRPr="001C1DC1" w:rsidRDefault="00AC7474" w:rsidP="009D1BA6">
      <w:pPr>
        <w:spacing w:after="0"/>
        <w:jc w:val="both"/>
        <w:rPr>
          <w:rFonts w:eastAsia="Arial" w:cs="Arial"/>
          <w:lang w:val="en-US"/>
        </w:rPr>
      </w:pPr>
    </w:p>
    <w:sectPr w:rsidR="00AC7474" w:rsidRPr="001C1DC1" w:rsidSect="003E3336">
      <w:headerReference w:type="default" r:id="rId14"/>
      <w:footerReference w:type="default" r:id="rId15"/>
      <w:footerReference w:type="first" r:id="rId16"/>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7D469" w14:textId="77777777" w:rsidR="00DA28A1" w:rsidRDefault="00DA28A1" w:rsidP="00E0714A">
      <w:r>
        <w:separator/>
      </w:r>
    </w:p>
    <w:p w14:paraId="41BC7724" w14:textId="77777777" w:rsidR="00DA28A1" w:rsidRDefault="00DA28A1"/>
    <w:p w14:paraId="7633865A" w14:textId="77777777" w:rsidR="00DA28A1" w:rsidRDefault="00DA28A1"/>
  </w:endnote>
  <w:endnote w:type="continuationSeparator" w:id="0">
    <w:p w14:paraId="343F6F3D" w14:textId="77777777" w:rsidR="00DA28A1" w:rsidRDefault="00DA28A1" w:rsidP="00E0714A">
      <w:r>
        <w:continuationSeparator/>
      </w:r>
    </w:p>
    <w:p w14:paraId="009B36DA" w14:textId="77777777" w:rsidR="00DA28A1" w:rsidRDefault="00DA28A1"/>
    <w:p w14:paraId="5D940BCE" w14:textId="77777777" w:rsidR="00DA28A1" w:rsidRDefault="00DA28A1"/>
  </w:endnote>
  <w:endnote w:type="continuationNotice" w:id="1">
    <w:p w14:paraId="7474854C" w14:textId="77777777" w:rsidR="00DA28A1" w:rsidRDefault="00DA28A1">
      <w:pPr>
        <w:spacing w:after="0"/>
      </w:pPr>
    </w:p>
    <w:p w14:paraId="352AA022" w14:textId="77777777" w:rsidR="00DA28A1" w:rsidRDefault="00DA28A1"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6E6B6" w14:textId="77777777" w:rsidR="00DA28A1" w:rsidRDefault="00DA28A1" w:rsidP="00E0714A">
      <w:r>
        <w:separator/>
      </w:r>
    </w:p>
    <w:p w14:paraId="459DB9DF" w14:textId="77777777" w:rsidR="00DA28A1" w:rsidRDefault="00DA28A1"/>
    <w:p w14:paraId="4EF06D43" w14:textId="77777777" w:rsidR="00DA28A1" w:rsidRDefault="00DA28A1"/>
  </w:footnote>
  <w:footnote w:type="continuationSeparator" w:id="0">
    <w:p w14:paraId="280AAD69" w14:textId="77777777" w:rsidR="00DA28A1" w:rsidRDefault="00DA28A1" w:rsidP="00E0714A">
      <w:r>
        <w:continuationSeparator/>
      </w:r>
    </w:p>
    <w:p w14:paraId="3CAB4ADE" w14:textId="77777777" w:rsidR="00DA28A1" w:rsidRDefault="00DA28A1"/>
    <w:p w14:paraId="1264098F" w14:textId="77777777" w:rsidR="00DA28A1" w:rsidRDefault="00DA28A1"/>
  </w:footnote>
  <w:footnote w:type="continuationNotice" w:id="1">
    <w:p w14:paraId="084044CB" w14:textId="77777777" w:rsidR="00DA28A1" w:rsidRDefault="00DA28A1">
      <w:pPr>
        <w:spacing w:after="0"/>
      </w:pPr>
    </w:p>
    <w:p w14:paraId="249BCE94" w14:textId="77777777" w:rsidR="00DA28A1" w:rsidRDefault="00DA28A1"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839EA"/>
    <w:multiLevelType w:val="hybridMultilevel"/>
    <w:tmpl w:val="8488BA9A"/>
    <w:lvl w:ilvl="0" w:tplc="3E6056AE">
      <w:start w:val="1"/>
      <w:numFmt w:val="bullet"/>
      <w:lvlText w:val=""/>
      <w:lvlJc w:val="left"/>
      <w:pPr>
        <w:ind w:left="720" w:hanging="360"/>
      </w:pPr>
      <w:rPr>
        <w:rFonts w:ascii="Symbol" w:hAnsi="Symbol" w:hint="default"/>
      </w:rPr>
    </w:lvl>
    <w:lvl w:ilvl="1" w:tplc="BF84CAAE">
      <w:start w:val="1"/>
      <w:numFmt w:val="bullet"/>
      <w:lvlText w:val="o"/>
      <w:lvlJc w:val="left"/>
      <w:pPr>
        <w:ind w:left="1440" w:hanging="360"/>
      </w:pPr>
      <w:rPr>
        <w:rFonts w:ascii="Courier New" w:hAnsi="Courier New" w:hint="default"/>
      </w:rPr>
    </w:lvl>
    <w:lvl w:ilvl="2" w:tplc="F260040E">
      <w:start w:val="1"/>
      <w:numFmt w:val="bullet"/>
      <w:lvlText w:val=""/>
      <w:lvlJc w:val="left"/>
      <w:pPr>
        <w:ind w:left="2160" w:hanging="360"/>
      </w:pPr>
      <w:rPr>
        <w:rFonts w:ascii="Wingdings" w:hAnsi="Wingdings" w:hint="default"/>
      </w:rPr>
    </w:lvl>
    <w:lvl w:ilvl="3" w:tplc="DAA44D6E">
      <w:start w:val="1"/>
      <w:numFmt w:val="bullet"/>
      <w:lvlText w:val=""/>
      <w:lvlJc w:val="left"/>
      <w:pPr>
        <w:ind w:left="2880" w:hanging="360"/>
      </w:pPr>
      <w:rPr>
        <w:rFonts w:ascii="Symbol" w:hAnsi="Symbol" w:hint="default"/>
      </w:rPr>
    </w:lvl>
    <w:lvl w:ilvl="4" w:tplc="C4D476B8">
      <w:start w:val="1"/>
      <w:numFmt w:val="bullet"/>
      <w:lvlText w:val="o"/>
      <w:lvlJc w:val="left"/>
      <w:pPr>
        <w:ind w:left="3600" w:hanging="360"/>
      </w:pPr>
      <w:rPr>
        <w:rFonts w:ascii="Courier New" w:hAnsi="Courier New" w:hint="default"/>
      </w:rPr>
    </w:lvl>
    <w:lvl w:ilvl="5" w:tplc="ED7C3CAC">
      <w:start w:val="1"/>
      <w:numFmt w:val="bullet"/>
      <w:lvlText w:val=""/>
      <w:lvlJc w:val="left"/>
      <w:pPr>
        <w:ind w:left="4320" w:hanging="360"/>
      </w:pPr>
      <w:rPr>
        <w:rFonts w:ascii="Wingdings" w:hAnsi="Wingdings" w:hint="default"/>
      </w:rPr>
    </w:lvl>
    <w:lvl w:ilvl="6" w:tplc="F75A021E">
      <w:start w:val="1"/>
      <w:numFmt w:val="bullet"/>
      <w:lvlText w:val=""/>
      <w:lvlJc w:val="left"/>
      <w:pPr>
        <w:ind w:left="5040" w:hanging="360"/>
      </w:pPr>
      <w:rPr>
        <w:rFonts w:ascii="Symbol" w:hAnsi="Symbol" w:hint="default"/>
      </w:rPr>
    </w:lvl>
    <w:lvl w:ilvl="7" w:tplc="B9488586">
      <w:start w:val="1"/>
      <w:numFmt w:val="bullet"/>
      <w:lvlText w:val="o"/>
      <w:lvlJc w:val="left"/>
      <w:pPr>
        <w:ind w:left="5760" w:hanging="360"/>
      </w:pPr>
      <w:rPr>
        <w:rFonts w:ascii="Courier New" w:hAnsi="Courier New" w:hint="default"/>
      </w:rPr>
    </w:lvl>
    <w:lvl w:ilvl="8" w:tplc="EBD86EC0">
      <w:start w:val="1"/>
      <w:numFmt w:val="bullet"/>
      <w:lvlText w:val=""/>
      <w:lvlJc w:val="left"/>
      <w:pPr>
        <w:ind w:left="6480" w:hanging="360"/>
      </w:pPr>
      <w:rPr>
        <w:rFonts w:ascii="Wingdings" w:hAnsi="Wingding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01B81F"/>
    <w:multiLevelType w:val="hybridMultilevel"/>
    <w:tmpl w:val="470AD36C"/>
    <w:lvl w:ilvl="0" w:tplc="4C640702">
      <w:start w:val="1"/>
      <w:numFmt w:val="bullet"/>
      <w:lvlText w:val="·"/>
      <w:lvlJc w:val="left"/>
      <w:pPr>
        <w:ind w:left="720" w:hanging="360"/>
      </w:pPr>
      <w:rPr>
        <w:rFonts w:ascii="Symbol" w:hAnsi="Symbol" w:hint="default"/>
      </w:rPr>
    </w:lvl>
    <w:lvl w:ilvl="1" w:tplc="1018AA9E">
      <w:start w:val="1"/>
      <w:numFmt w:val="bullet"/>
      <w:lvlText w:val="o"/>
      <w:lvlJc w:val="left"/>
      <w:pPr>
        <w:ind w:left="1440" w:hanging="360"/>
      </w:pPr>
      <w:rPr>
        <w:rFonts w:ascii="Courier New" w:hAnsi="Courier New" w:hint="default"/>
      </w:rPr>
    </w:lvl>
    <w:lvl w:ilvl="2" w:tplc="D9F4F640">
      <w:start w:val="1"/>
      <w:numFmt w:val="bullet"/>
      <w:lvlText w:val=""/>
      <w:lvlJc w:val="left"/>
      <w:pPr>
        <w:ind w:left="2160" w:hanging="360"/>
      </w:pPr>
      <w:rPr>
        <w:rFonts w:ascii="Wingdings" w:hAnsi="Wingdings" w:hint="default"/>
      </w:rPr>
    </w:lvl>
    <w:lvl w:ilvl="3" w:tplc="BABEB2CA">
      <w:start w:val="1"/>
      <w:numFmt w:val="bullet"/>
      <w:lvlText w:val=""/>
      <w:lvlJc w:val="left"/>
      <w:pPr>
        <w:ind w:left="2880" w:hanging="360"/>
      </w:pPr>
      <w:rPr>
        <w:rFonts w:ascii="Symbol" w:hAnsi="Symbol" w:hint="default"/>
      </w:rPr>
    </w:lvl>
    <w:lvl w:ilvl="4" w:tplc="8FF8C350">
      <w:start w:val="1"/>
      <w:numFmt w:val="bullet"/>
      <w:lvlText w:val="o"/>
      <w:lvlJc w:val="left"/>
      <w:pPr>
        <w:ind w:left="3600" w:hanging="360"/>
      </w:pPr>
      <w:rPr>
        <w:rFonts w:ascii="Courier New" w:hAnsi="Courier New" w:hint="default"/>
      </w:rPr>
    </w:lvl>
    <w:lvl w:ilvl="5" w:tplc="62586932">
      <w:start w:val="1"/>
      <w:numFmt w:val="bullet"/>
      <w:lvlText w:val=""/>
      <w:lvlJc w:val="left"/>
      <w:pPr>
        <w:ind w:left="4320" w:hanging="360"/>
      </w:pPr>
      <w:rPr>
        <w:rFonts w:ascii="Wingdings" w:hAnsi="Wingdings" w:hint="default"/>
      </w:rPr>
    </w:lvl>
    <w:lvl w:ilvl="6" w:tplc="2AE058CC">
      <w:start w:val="1"/>
      <w:numFmt w:val="bullet"/>
      <w:lvlText w:val=""/>
      <w:lvlJc w:val="left"/>
      <w:pPr>
        <w:ind w:left="5040" w:hanging="360"/>
      </w:pPr>
      <w:rPr>
        <w:rFonts w:ascii="Symbol" w:hAnsi="Symbol" w:hint="default"/>
      </w:rPr>
    </w:lvl>
    <w:lvl w:ilvl="7" w:tplc="0994F05A">
      <w:start w:val="1"/>
      <w:numFmt w:val="bullet"/>
      <w:lvlText w:val="o"/>
      <w:lvlJc w:val="left"/>
      <w:pPr>
        <w:ind w:left="5760" w:hanging="360"/>
      </w:pPr>
      <w:rPr>
        <w:rFonts w:ascii="Courier New" w:hAnsi="Courier New" w:hint="default"/>
      </w:rPr>
    </w:lvl>
    <w:lvl w:ilvl="8" w:tplc="6D783508">
      <w:start w:val="1"/>
      <w:numFmt w:val="bullet"/>
      <w:lvlText w:val=""/>
      <w:lvlJc w:val="left"/>
      <w:pPr>
        <w:ind w:left="6480" w:hanging="360"/>
      </w:pPr>
      <w:rPr>
        <w:rFonts w:ascii="Wingdings" w:hAnsi="Wingdings" w:hint="default"/>
      </w:rPr>
    </w:lvl>
  </w:abstractNum>
  <w:abstractNum w:abstractNumId="3" w15:restartNumberingAfterBreak="0">
    <w:nsid w:val="269053BE"/>
    <w:multiLevelType w:val="hybridMultilevel"/>
    <w:tmpl w:val="D040A6F8"/>
    <w:lvl w:ilvl="0" w:tplc="071654C4">
      <w:start w:val="1"/>
      <w:numFmt w:val="bullet"/>
      <w:lvlText w:val="-"/>
      <w:lvlJc w:val="left"/>
      <w:pPr>
        <w:ind w:left="720" w:hanging="360"/>
      </w:pPr>
      <w:rPr>
        <w:rFonts w:ascii="&quot;Courier New&quot;" w:hAnsi="&quot;Courier New&quot;" w:hint="default"/>
      </w:rPr>
    </w:lvl>
    <w:lvl w:ilvl="1" w:tplc="6FAC7702">
      <w:start w:val="1"/>
      <w:numFmt w:val="bullet"/>
      <w:lvlText w:val="o"/>
      <w:lvlJc w:val="left"/>
      <w:pPr>
        <w:ind w:left="1440" w:hanging="360"/>
      </w:pPr>
      <w:rPr>
        <w:rFonts w:ascii="Courier New" w:hAnsi="Courier New" w:hint="default"/>
      </w:rPr>
    </w:lvl>
    <w:lvl w:ilvl="2" w:tplc="120C9D68">
      <w:start w:val="1"/>
      <w:numFmt w:val="bullet"/>
      <w:lvlText w:val=""/>
      <w:lvlJc w:val="left"/>
      <w:pPr>
        <w:ind w:left="2160" w:hanging="360"/>
      </w:pPr>
      <w:rPr>
        <w:rFonts w:ascii="Wingdings" w:hAnsi="Wingdings" w:hint="default"/>
      </w:rPr>
    </w:lvl>
    <w:lvl w:ilvl="3" w:tplc="21C284D6">
      <w:start w:val="1"/>
      <w:numFmt w:val="bullet"/>
      <w:lvlText w:val=""/>
      <w:lvlJc w:val="left"/>
      <w:pPr>
        <w:ind w:left="2880" w:hanging="360"/>
      </w:pPr>
      <w:rPr>
        <w:rFonts w:ascii="Symbol" w:hAnsi="Symbol" w:hint="default"/>
      </w:rPr>
    </w:lvl>
    <w:lvl w:ilvl="4" w:tplc="93C092E4">
      <w:start w:val="1"/>
      <w:numFmt w:val="bullet"/>
      <w:lvlText w:val="o"/>
      <w:lvlJc w:val="left"/>
      <w:pPr>
        <w:ind w:left="3600" w:hanging="360"/>
      </w:pPr>
      <w:rPr>
        <w:rFonts w:ascii="Courier New" w:hAnsi="Courier New" w:hint="default"/>
      </w:rPr>
    </w:lvl>
    <w:lvl w:ilvl="5" w:tplc="C1D495C2">
      <w:start w:val="1"/>
      <w:numFmt w:val="bullet"/>
      <w:lvlText w:val=""/>
      <w:lvlJc w:val="left"/>
      <w:pPr>
        <w:ind w:left="4320" w:hanging="360"/>
      </w:pPr>
      <w:rPr>
        <w:rFonts w:ascii="Wingdings" w:hAnsi="Wingdings" w:hint="default"/>
      </w:rPr>
    </w:lvl>
    <w:lvl w:ilvl="6" w:tplc="A63A6854">
      <w:start w:val="1"/>
      <w:numFmt w:val="bullet"/>
      <w:lvlText w:val=""/>
      <w:lvlJc w:val="left"/>
      <w:pPr>
        <w:ind w:left="5040" w:hanging="360"/>
      </w:pPr>
      <w:rPr>
        <w:rFonts w:ascii="Symbol" w:hAnsi="Symbol" w:hint="default"/>
      </w:rPr>
    </w:lvl>
    <w:lvl w:ilvl="7" w:tplc="BF9A1C8E">
      <w:start w:val="1"/>
      <w:numFmt w:val="bullet"/>
      <w:lvlText w:val="o"/>
      <w:lvlJc w:val="left"/>
      <w:pPr>
        <w:ind w:left="5760" w:hanging="360"/>
      </w:pPr>
      <w:rPr>
        <w:rFonts w:ascii="Courier New" w:hAnsi="Courier New" w:hint="default"/>
      </w:rPr>
    </w:lvl>
    <w:lvl w:ilvl="8" w:tplc="CA884F42">
      <w:start w:val="1"/>
      <w:numFmt w:val="bullet"/>
      <w:lvlText w:val=""/>
      <w:lvlJc w:val="left"/>
      <w:pPr>
        <w:ind w:left="6480" w:hanging="360"/>
      </w:pPr>
      <w:rPr>
        <w:rFonts w:ascii="Wingdings" w:hAnsi="Wingdings" w:hint="default"/>
      </w:rPr>
    </w:lvl>
  </w:abstractNum>
  <w:abstractNum w:abstractNumId="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B14B2E"/>
    <w:multiLevelType w:val="hybridMultilevel"/>
    <w:tmpl w:val="DDE654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C084B48"/>
    <w:multiLevelType w:val="multilevel"/>
    <w:tmpl w:val="9A2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362754"/>
    <w:multiLevelType w:val="multilevel"/>
    <w:tmpl w:val="0FB84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9" w15:restartNumberingAfterBreak="0">
    <w:nsid w:val="52C76263"/>
    <w:multiLevelType w:val="multilevel"/>
    <w:tmpl w:val="66FE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1" w15:restartNumberingAfterBreak="0">
    <w:nsid w:val="59B54875"/>
    <w:multiLevelType w:val="hybridMultilevel"/>
    <w:tmpl w:val="EF2626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F5D0952"/>
    <w:multiLevelType w:val="multilevel"/>
    <w:tmpl w:val="4ABEE556"/>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73182280">
    <w:abstractNumId w:val="1"/>
  </w:num>
  <w:num w:numId="2" w16cid:durableId="234316739">
    <w:abstractNumId w:val="12"/>
  </w:num>
  <w:num w:numId="3" w16cid:durableId="1747921526">
    <w:abstractNumId w:val="14"/>
  </w:num>
  <w:num w:numId="4" w16cid:durableId="8529596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038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3886304">
    <w:abstractNumId w:val="13"/>
  </w:num>
  <w:num w:numId="7" w16cid:durableId="1509102298">
    <w:abstractNumId w:val="4"/>
  </w:num>
  <w:num w:numId="8" w16cid:durableId="1972052732">
    <w:abstractNumId w:val="3"/>
  </w:num>
  <w:num w:numId="9" w16cid:durableId="682902745">
    <w:abstractNumId w:val="0"/>
  </w:num>
  <w:num w:numId="10" w16cid:durableId="711274410">
    <w:abstractNumId w:val="2"/>
  </w:num>
  <w:num w:numId="11" w16cid:durableId="543636609">
    <w:abstractNumId w:val="11"/>
  </w:num>
  <w:num w:numId="12" w16cid:durableId="639002306">
    <w:abstractNumId w:val="9"/>
  </w:num>
  <w:num w:numId="13" w16cid:durableId="1527670258">
    <w:abstractNumId w:val="7"/>
  </w:num>
  <w:num w:numId="14" w16cid:durableId="410809206">
    <w:abstractNumId w:val="6"/>
  </w:num>
  <w:num w:numId="15" w16cid:durableId="1516336425">
    <w:abstractNumId w:val="8"/>
  </w:num>
  <w:num w:numId="16" w16cid:durableId="118764875">
    <w:abstractNumId w:val="10"/>
  </w:num>
  <w:num w:numId="17" w16cid:durableId="58399750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GB" w:vendorID="64" w:dllVersion="0" w:nlCheck="1" w:checkStyle="0"/>
  <w:activeWritingStyle w:appName="MSWord" w:lang="en-US"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00F3"/>
    <w:rsid w:val="000123FA"/>
    <w:rsid w:val="00013ACB"/>
    <w:rsid w:val="00014220"/>
    <w:rsid w:val="000143A9"/>
    <w:rsid w:val="00016C83"/>
    <w:rsid w:val="000212CC"/>
    <w:rsid w:val="0002289A"/>
    <w:rsid w:val="000271C9"/>
    <w:rsid w:val="000309EA"/>
    <w:rsid w:val="000338FB"/>
    <w:rsid w:val="000345DC"/>
    <w:rsid w:val="00034B81"/>
    <w:rsid w:val="00035A49"/>
    <w:rsid w:val="0003643C"/>
    <w:rsid w:val="00036EA7"/>
    <w:rsid w:val="000370F0"/>
    <w:rsid w:val="00037179"/>
    <w:rsid w:val="000407E6"/>
    <w:rsid w:val="000413DD"/>
    <w:rsid w:val="0004304D"/>
    <w:rsid w:val="000434CE"/>
    <w:rsid w:val="00045300"/>
    <w:rsid w:val="00047954"/>
    <w:rsid w:val="00050339"/>
    <w:rsid w:val="000508A6"/>
    <w:rsid w:val="00055899"/>
    <w:rsid w:val="00056767"/>
    <w:rsid w:val="000568C5"/>
    <w:rsid w:val="00057DB3"/>
    <w:rsid w:val="000602B2"/>
    <w:rsid w:val="00063135"/>
    <w:rsid w:val="00063314"/>
    <w:rsid w:val="000703DF"/>
    <w:rsid w:val="00071EFB"/>
    <w:rsid w:val="000728DD"/>
    <w:rsid w:val="00072A14"/>
    <w:rsid w:val="000746D2"/>
    <w:rsid w:val="00080567"/>
    <w:rsid w:val="00081256"/>
    <w:rsid w:val="000812DF"/>
    <w:rsid w:val="000839D7"/>
    <w:rsid w:val="00084080"/>
    <w:rsid w:val="00084625"/>
    <w:rsid w:val="0008504A"/>
    <w:rsid w:val="00087999"/>
    <w:rsid w:val="00090123"/>
    <w:rsid w:val="00092A35"/>
    <w:rsid w:val="000948B1"/>
    <w:rsid w:val="00095744"/>
    <w:rsid w:val="000A13A4"/>
    <w:rsid w:val="000A212F"/>
    <w:rsid w:val="000A3E8F"/>
    <w:rsid w:val="000A5419"/>
    <w:rsid w:val="000A5ACB"/>
    <w:rsid w:val="000A6CAE"/>
    <w:rsid w:val="000A779B"/>
    <w:rsid w:val="000B3B19"/>
    <w:rsid w:val="000B459A"/>
    <w:rsid w:val="000B49AA"/>
    <w:rsid w:val="000B7570"/>
    <w:rsid w:val="000B7E1F"/>
    <w:rsid w:val="000C4BA2"/>
    <w:rsid w:val="000C554C"/>
    <w:rsid w:val="000C66C1"/>
    <w:rsid w:val="000D14EA"/>
    <w:rsid w:val="000D199D"/>
    <w:rsid w:val="000D1C8B"/>
    <w:rsid w:val="000D339E"/>
    <w:rsid w:val="000D4DA9"/>
    <w:rsid w:val="000D6320"/>
    <w:rsid w:val="000D6DE5"/>
    <w:rsid w:val="000D6E94"/>
    <w:rsid w:val="000D7093"/>
    <w:rsid w:val="000D753E"/>
    <w:rsid w:val="000E17B8"/>
    <w:rsid w:val="000E2119"/>
    <w:rsid w:val="000E2DEB"/>
    <w:rsid w:val="000E36EB"/>
    <w:rsid w:val="000E3A5C"/>
    <w:rsid w:val="000E472C"/>
    <w:rsid w:val="000E476C"/>
    <w:rsid w:val="000E600E"/>
    <w:rsid w:val="000E7C27"/>
    <w:rsid w:val="000F0D4B"/>
    <w:rsid w:val="000F2157"/>
    <w:rsid w:val="000F273F"/>
    <w:rsid w:val="000F2805"/>
    <w:rsid w:val="000F3273"/>
    <w:rsid w:val="00102ED7"/>
    <w:rsid w:val="00103CA7"/>
    <w:rsid w:val="001045E0"/>
    <w:rsid w:val="00105063"/>
    <w:rsid w:val="0010656C"/>
    <w:rsid w:val="00111290"/>
    <w:rsid w:val="00116941"/>
    <w:rsid w:val="00120B66"/>
    <w:rsid w:val="00122594"/>
    <w:rsid w:val="00122948"/>
    <w:rsid w:val="00124B48"/>
    <w:rsid w:val="001261F8"/>
    <w:rsid w:val="00126ED7"/>
    <w:rsid w:val="001301FB"/>
    <w:rsid w:val="00131DC3"/>
    <w:rsid w:val="00134A22"/>
    <w:rsid w:val="001356F6"/>
    <w:rsid w:val="0013618E"/>
    <w:rsid w:val="00136D71"/>
    <w:rsid w:val="00136D91"/>
    <w:rsid w:val="001375BB"/>
    <w:rsid w:val="001407CD"/>
    <w:rsid w:val="001422E5"/>
    <w:rsid w:val="00142891"/>
    <w:rsid w:val="0014340B"/>
    <w:rsid w:val="001437A5"/>
    <w:rsid w:val="001463B5"/>
    <w:rsid w:val="0015027D"/>
    <w:rsid w:val="001533FC"/>
    <w:rsid w:val="00154E0D"/>
    <w:rsid w:val="00154ECD"/>
    <w:rsid w:val="0015515B"/>
    <w:rsid w:val="001551E2"/>
    <w:rsid w:val="001555AB"/>
    <w:rsid w:val="00155D73"/>
    <w:rsid w:val="00165A09"/>
    <w:rsid w:val="00166FFC"/>
    <w:rsid w:val="0017039C"/>
    <w:rsid w:val="00173882"/>
    <w:rsid w:val="001778B5"/>
    <w:rsid w:val="0018037D"/>
    <w:rsid w:val="00180E03"/>
    <w:rsid w:val="00184804"/>
    <w:rsid w:val="00184F8A"/>
    <w:rsid w:val="00185628"/>
    <w:rsid w:val="00186150"/>
    <w:rsid w:val="001935C5"/>
    <w:rsid w:val="0019484C"/>
    <w:rsid w:val="0019640D"/>
    <w:rsid w:val="001973B3"/>
    <w:rsid w:val="00197687"/>
    <w:rsid w:val="001A11F2"/>
    <w:rsid w:val="001A1A2A"/>
    <w:rsid w:val="001A24BF"/>
    <w:rsid w:val="001A469A"/>
    <w:rsid w:val="001A5297"/>
    <w:rsid w:val="001A537C"/>
    <w:rsid w:val="001A74E0"/>
    <w:rsid w:val="001A78C9"/>
    <w:rsid w:val="001B17E7"/>
    <w:rsid w:val="001B4579"/>
    <w:rsid w:val="001B6611"/>
    <w:rsid w:val="001B69E3"/>
    <w:rsid w:val="001C0EB5"/>
    <w:rsid w:val="001C16E1"/>
    <w:rsid w:val="001C1DC1"/>
    <w:rsid w:val="001C1F14"/>
    <w:rsid w:val="001C46E0"/>
    <w:rsid w:val="001C749F"/>
    <w:rsid w:val="001C76AA"/>
    <w:rsid w:val="001D2107"/>
    <w:rsid w:val="001D374E"/>
    <w:rsid w:val="001D3D89"/>
    <w:rsid w:val="001D53A3"/>
    <w:rsid w:val="001D6196"/>
    <w:rsid w:val="001D66F9"/>
    <w:rsid w:val="001E0C26"/>
    <w:rsid w:val="001E144E"/>
    <w:rsid w:val="001E33FE"/>
    <w:rsid w:val="001E4FC2"/>
    <w:rsid w:val="001E6A05"/>
    <w:rsid w:val="001E6C06"/>
    <w:rsid w:val="001E70CD"/>
    <w:rsid w:val="001F342B"/>
    <w:rsid w:val="001F392F"/>
    <w:rsid w:val="001F47E9"/>
    <w:rsid w:val="001F59C8"/>
    <w:rsid w:val="001F6F36"/>
    <w:rsid w:val="002004AD"/>
    <w:rsid w:val="00202740"/>
    <w:rsid w:val="00202D3A"/>
    <w:rsid w:val="002052E7"/>
    <w:rsid w:val="00206AC4"/>
    <w:rsid w:val="00213577"/>
    <w:rsid w:val="00213CF0"/>
    <w:rsid w:val="00217377"/>
    <w:rsid w:val="00217577"/>
    <w:rsid w:val="00217880"/>
    <w:rsid w:val="00220103"/>
    <w:rsid w:val="00220FD6"/>
    <w:rsid w:val="0022271C"/>
    <w:rsid w:val="002246EA"/>
    <w:rsid w:val="002267E9"/>
    <w:rsid w:val="00226E89"/>
    <w:rsid w:val="00227C9D"/>
    <w:rsid w:val="002301BA"/>
    <w:rsid w:val="002436F1"/>
    <w:rsid w:val="0024518E"/>
    <w:rsid w:val="00245431"/>
    <w:rsid w:val="00246DCA"/>
    <w:rsid w:val="00247BB5"/>
    <w:rsid w:val="00250580"/>
    <w:rsid w:val="00250A5C"/>
    <w:rsid w:val="00250BFE"/>
    <w:rsid w:val="00251B2E"/>
    <w:rsid w:val="0025205A"/>
    <w:rsid w:val="00252826"/>
    <w:rsid w:val="002552A0"/>
    <w:rsid w:val="00255E57"/>
    <w:rsid w:val="00256AFA"/>
    <w:rsid w:val="00256E9B"/>
    <w:rsid w:val="00257FA7"/>
    <w:rsid w:val="00262757"/>
    <w:rsid w:val="002712BC"/>
    <w:rsid w:val="002719FE"/>
    <w:rsid w:val="00271AA1"/>
    <w:rsid w:val="00271E94"/>
    <w:rsid w:val="00272494"/>
    <w:rsid w:val="00272C33"/>
    <w:rsid w:val="00276243"/>
    <w:rsid w:val="00276575"/>
    <w:rsid w:val="0027677E"/>
    <w:rsid w:val="0027698C"/>
    <w:rsid w:val="0028169B"/>
    <w:rsid w:val="00281D41"/>
    <w:rsid w:val="00282B9E"/>
    <w:rsid w:val="00286B69"/>
    <w:rsid w:val="00286D14"/>
    <w:rsid w:val="0028712E"/>
    <w:rsid w:val="00291D5A"/>
    <w:rsid w:val="0029542D"/>
    <w:rsid w:val="00297C97"/>
    <w:rsid w:val="002A102D"/>
    <w:rsid w:val="002A1F1F"/>
    <w:rsid w:val="002A4282"/>
    <w:rsid w:val="002A42EC"/>
    <w:rsid w:val="002A43F0"/>
    <w:rsid w:val="002A6F3C"/>
    <w:rsid w:val="002A7BF3"/>
    <w:rsid w:val="002B062F"/>
    <w:rsid w:val="002B0FB4"/>
    <w:rsid w:val="002B4395"/>
    <w:rsid w:val="002B48B7"/>
    <w:rsid w:val="002B51B2"/>
    <w:rsid w:val="002C1A2F"/>
    <w:rsid w:val="002C5F71"/>
    <w:rsid w:val="002C7AE3"/>
    <w:rsid w:val="002D07B9"/>
    <w:rsid w:val="002D0F27"/>
    <w:rsid w:val="002D4E93"/>
    <w:rsid w:val="002D5309"/>
    <w:rsid w:val="002D7D1F"/>
    <w:rsid w:val="002E0DCC"/>
    <w:rsid w:val="002E16F0"/>
    <w:rsid w:val="002E1BE7"/>
    <w:rsid w:val="002E3576"/>
    <w:rsid w:val="002E49B5"/>
    <w:rsid w:val="002E52A8"/>
    <w:rsid w:val="002E58F7"/>
    <w:rsid w:val="002F0A2E"/>
    <w:rsid w:val="002F0AE9"/>
    <w:rsid w:val="002F2360"/>
    <w:rsid w:val="002F304F"/>
    <w:rsid w:val="002F398C"/>
    <w:rsid w:val="002F4A32"/>
    <w:rsid w:val="002F52B1"/>
    <w:rsid w:val="002F68DC"/>
    <w:rsid w:val="002F7914"/>
    <w:rsid w:val="003005D3"/>
    <w:rsid w:val="00300697"/>
    <w:rsid w:val="0030370B"/>
    <w:rsid w:val="003047E7"/>
    <w:rsid w:val="0030604C"/>
    <w:rsid w:val="00307E2D"/>
    <w:rsid w:val="00311D17"/>
    <w:rsid w:val="00312415"/>
    <w:rsid w:val="003151C4"/>
    <w:rsid w:val="003168D2"/>
    <w:rsid w:val="00316D51"/>
    <w:rsid w:val="0031705C"/>
    <w:rsid w:val="00317756"/>
    <w:rsid w:val="003177E8"/>
    <w:rsid w:val="00317A2F"/>
    <w:rsid w:val="00325275"/>
    <w:rsid w:val="00325297"/>
    <w:rsid w:val="00325404"/>
    <w:rsid w:val="00325AEF"/>
    <w:rsid w:val="00327BCE"/>
    <w:rsid w:val="00330897"/>
    <w:rsid w:val="00332464"/>
    <w:rsid w:val="00333BA5"/>
    <w:rsid w:val="00333CC5"/>
    <w:rsid w:val="00336C6B"/>
    <w:rsid w:val="00337876"/>
    <w:rsid w:val="00343AC1"/>
    <w:rsid w:val="00345D92"/>
    <w:rsid w:val="003473E4"/>
    <w:rsid w:val="00347744"/>
    <w:rsid w:val="00347BE0"/>
    <w:rsid w:val="00351353"/>
    <w:rsid w:val="003518C6"/>
    <w:rsid w:val="003519A6"/>
    <w:rsid w:val="0035230A"/>
    <w:rsid w:val="00352962"/>
    <w:rsid w:val="00354A72"/>
    <w:rsid w:val="0035715F"/>
    <w:rsid w:val="003609A6"/>
    <w:rsid w:val="00365F06"/>
    <w:rsid w:val="00366459"/>
    <w:rsid w:val="00370019"/>
    <w:rsid w:val="0037072D"/>
    <w:rsid w:val="00372BB8"/>
    <w:rsid w:val="00375D70"/>
    <w:rsid w:val="00376A37"/>
    <w:rsid w:val="00377D14"/>
    <w:rsid w:val="00382DB1"/>
    <w:rsid w:val="00383D58"/>
    <w:rsid w:val="00387923"/>
    <w:rsid w:val="00392EF2"/>
    <w:rsid w:val="003954A5"/>
    <w:rsid w:val="0039631E"/>
    <w:rsid w:val="003964A7"/>
    <w:rsid w:val="00396E42"/>
    <w:rsid w:val="0039700B"/>
    <w:rsid w:val="003977F3"/>
    <w:rsid w:val="00397DA3"/>
    <w:rsid w:val="003A7A93"/>
    <w:rsid w:val="003B021F"/>
    <w:rsid w:val="003B306D"/>
    <w:rsid w:val="003B6611"/>
    <w:rsid w:val="003C5BE2"/>
    <w:rsid w:val="003C7562"/>
    <w:rsid w:val="003D2CC9"/>
    <w:rsid w:val="003E127D"/>
    <w:rsid w:val="003E2891"/>
    <w:rsid w:val="003E29DA"/>
    <w:rsid w:val="003E3336"/>
    <w:rsid w:val="003E3BBB"/>
    <w:rsid w:val="003E3F77"/>
    <w:rsid w:val="003E425D"/>
    <w:rsid w:val="003E4814"/>
    <w:rsid w:val="003E54B7"/>
    <w:rsid w:val="003E5CAF"/>
    <w:rsid w:val="003E6CCA"/>
    <w:rsid w:val="003F0562"/>
    <w:rsid w:val="003F174D"/>
    <w:rsid w:val="003F482D"/>
    <w:rsid w:val="003F57AD"/>
    <w:rsid w:val="003F593C"/>
    <w:rsid w:val="003F67B7"/>
    <w:rsid w:val="00400CCB"/>
    <w:rsid w:val="004012DB"/>
    <w:rsid w:val="00406DBB"/>
    <w:rsid w:val="004131D8"/>
    <w:rsid w:val="00414452"/>
    <w:rsid w:val="00415004"/>
    <w:rsid w:val="00420445"/>
    <w:rsid w:val="00420E8E"/>
    <w:rsid w:val="00421048"/>
    <w:rsid w:val="00423B0A"/>
    <w:rsid w:val="00423DEE"/>
    <w:rsid w:val="0042441A"/>
    <w:rsid w:val="00425666"/>
    <w:rsid w:val="004274C6"/>
    <w:rsid w:val="004277D0"/>
    <w:rsid w:val="00430FFC"/>
    <w:rsid w:val="00431FD3"/>
    <w:rsid w:val="004324F1"/>
    <w:rsid w:val="00432930"/>
    <w:rsid w:val="004331B7"/>
    <w:rsid w:val="00436915"/>
    <w:rsid w:val="00440C67"/>
    <w:rsid w:val="00440CDA"/>
    <w:rsid w:val="004420F1"/>
    <w:rsid w:val="004422E4"/>
    <w:rsid w:val="00443597"/>
    <w:rsid w:val="0044631B"/>
    <w:rsid w:val="00446612"/>
    <w:rsid w:val="004468CD"/>
    <w:rsid w:val="00451021"/>
    <w:rsid w:val="0045323B"/>
    <w:rsid w:val="00454030"/>
    <w:rsid w:val="00456031"/>
    <w:rsid w:val="004561DD"/>
    <w:rsid w:val="00461C69"/>
    <w:rsid w:val="00463ACE"/>
    <w:rsid w:val="0046486A"/>
    <w:rsid w:val="00466109"/>
    <w:rsid w:val="00470F4E"/>
    <w:rsid w:val="0047132B"/>
    <w:rsid w:val="00472FB4"/>
    <w:rsid w:val="004775C9"/>
    <w:rsid w:val="004818ED"/>
    <w:rsid w:val="00481BA6"/>
    <w:rsid w:val="00482068"/>
    <w:rsid w:val="00483DA9"/>
    <w:rsid w:val="004842A1"/>
    <w:rsid w:val="0048542D"/>
    <w:rsid w:val="004861B5"/>
    <w:rsid w:val="0048687C"/>
    <w:rsid w:val="00491C58"/>
    <w:rsid w:val="00494F21"/>
    <w:rsid w:val="00495C36"/>
    <w:rsid w:val="00497D12"/>
    <w:rsid w:val="004A4180"/>
    <w:rsid w:val="004A610C"/>
    <w:rsid w:val="004B0B62"/>
    <w:rsid w:val="004B187C"/>
    <w:rsid w:val="004B1CFA"/>
    <w:rsid w:val="004B214D"/>
    <w:rsid w:val="004B2A6D"/>
    <w:rsid w:val="004B404D"/>
    <w:rsid w:val="004B4B14"/>
    <w:rsid w:val="004B58D2"/>
    <w:rsid w:val="004C1A2C"/>
    <w:rsid w:val="004C2EE1"/>
    <w:rsid w:val="004C2F6C"/>
    <w:rsid w:val="004C3658"/>
    <w:rsid w:val="004C5496"/>
    <w:rsid w:val="004C556E"/>
    <w:rsid w:val="004C5F2E"/>
    <w:rsid w:val="004C61BC"/>
    <w:rsid w:val="004C7058"/>
    <w:rsid w:val="004D05FD"/>
    <w:rsid w:val="004D2EC8"/>
    <w:rsid w:val="004D3F9C"/>
    <w:rsid w:val="004D5EE2"/>
    <w:rsid w:val="004D6182"/>
    <w:rsid w:val="004E118E"/>
    <w:rsid w:val="004E3CC5"/>
    <w:rsid w:val="004E625C"/>
    <w:rsid w:val="004E6E31"/>
    <w:rsid w:val="004E747D"/>
    <w:rsid w:val="004E7A98"/>
    <w:rsid w:val="004F16FB"/>
    <w:rsid w:val="004F5AA8"/>
    <w:rsid w:val="004F62AD"/>
    <w:rsid w:val="004F6B8C"/>
    <w:rsid w:val="004F6E58"/>
    <w:rsid w:val="004F7AE1"/>
    <w:rsid w:val="00500961"/>
    <w:rsid w:val="00501F41"/>
    <w:rsid w:val="00505EBC"/>
    <w:rsid w:val="00507850"/>
    <w:rsid w:val="00507C67"/>
    <w:rsid w:val="00510879"/>
    <w:rsid w:val="0051151D"/>
    <w:rsid w:val="00511A1E"/>
    <w:rsid w:val="00511A52"/>
    <w:rsid w:val="005121D9"/>
    <w:rsid w:val="00513F61"/>
    <w:rsid w:val="005151D9"/>
    <w:rsid w:val="005173D6"/>
    <w:rsid w:val="00517F89"/>
    <w:rsid w:val="00517F91"/>
    <w:rsid w:val="005213FA"/>
    <w:rsid w:val="00526D1C"/>
    <w:rsid w:val="00530343"/>
    <w:rsid w:val="00531B5F"/>
    <w:rsid w:val="0053227D"/>
    <w:rsid w:val="00534C47"/>
    <w:rsid w:val="005358D3"/>
    <w:rsid w:val="00535966"/>
    <w:rsid w:val="00537C4E"/>
    <w:rsid w:val="00541DE9"/>
    <w:rsid w:val="005434CF"/>
    <w:rsid w:val="00546523"/>
    <w:rsid w:val="00550B38"/>
    <w:rsid w:val="00550E2A"/>
    <w:rsid w:val="00553EB2"/>
    <w:rsid w:val="0055401F"/>
    <w:rsid w:val="00554D05"/>
    <w:rsid w:val="00556025"/>
    <w:rsid w:val="00556032"/>
    <w:rsid w:val="00557465"/>
    <w:rsid w:val="00557DD2"/>
    <w:rsid w:val="00557FF6"/>
    <w:rsid w:val="00562789"/>
    <w:rsid w:val="00563625"/>
    <w:rsid w:val="00563689"/>
    <w:rsid w:val="005638E6"/>
    <w:rsid w:val="00563F9A"/>
    <w:rsid w:val="00566EFA"/>
    <w:rsid w:val="00570668"/>
    <w:rsid w:val="005709CD"/>
    <w:rsid w:val="00570B68"/>
    <w:rsid w:val="00574081"/>
    <w:rsid w:val="005752C3"/>
    <w:rsid w:val="00576B56"/>
    <w:rsid w:val="00582510"/>
    <w:rsid w:val="00582C44"/>
    <w:rsid w:val="00584E61"/>
    <w:rsid w:val="005872BE"/>
    <w:rsid w:val="00587A49"/>
    <w:rsid w:val="00590490"/>
    <w:rsid w:val="005915AE"/>
    <w:rsid w:val="005917A4"/>
    <w:rsid w:val="00591988"/>
    <w:rsid w:val="00594B78"/>
    <w:rsid w:val="00594C0A"/>
    <w:rsid w:val="005978D9"/>
    <w:rsid w:val="005A173E"/>
    <w:rsid w:val="005A236D"/>
    <w:rsid w:val="005A2CDF"/>
    <w:rsid w:val="005A33DD"/>
    <w:rsid w:val="005A5E43"/>
    <w:rsid w:val="005A62FF"/>
    <w:rsid w:val="005B09AC"/>
    <w:rsid w:val="005B2AA7"/>
    <w:rsid w:val="005B3714"/>
    <w:rsid w:val="005B3A19"/>
    <w:rsid w:val="005B53B4"/>
    <w:rsid w:val="005B58A0"/>
    <w:rsid w:val="005B615F"/>
    <w:rsid w:val="005B66CF"/>
    <w:rsid w:val="005B6A5F"/>
    <w:rsid w:val="005B6A73"/>
    <w:rsid w:val="005B79B8"/>
    <w:rsid w:val="005C200C"/>
    <w:rsid w:val="005C2DF9"/>
    <w:rsid w:val="005C2FB0"/>
    <w:rsid w:val="005C3E48"/>
    <w:rsid w:val="005C4FB5"/>
    <w:rsid w:val="005C6AC2"/>
    <w:rsid w:val="005C6F14"/>
    <w:rsid w:val="005C79D3"/>
    <w:rsid w:val="005D21D3"/>
    <w:rsid w:val="005D224A"/>
    <w:rsid w:val="005D6DD0"/>
    <w:rsid w:val="005E165E"/>
    <w:rsid w:val="005E4DDB"/>
    <w:rsid w:val="005E709B"/>
    <w:rsid w:val="005F025B"/>
    <w:rsid w:val="005F13DF"/>
    <w:rsid w:val="00600E4D"/>
    <w:rsid w:val="006020C2"/>
    <w:rsid w:val="006035C9"/>
    <w:rsid w:val="00603FD2"/>
    <w:rsid w:val="00607FEF"/>
    <w:rsid w:val="00610265"/>
    <w:rsid w:val="00612F23"/>
    <w:rsid w:val="00613B77"/>
    <w:rsid w:val="00614240"/>
    <w:rsid w:val="00614E7C"/>
    <w:rsid w:val="0061719E"/>
    <w:rsid w:val="00620D98"/>
    <w:rsid w:val="00620FB2"/>
    <w:rsid w:val="00623F5C"/>
    <w:rsid w:val="00624768"/>
    <w:rsid w:val="0062498B"/>
    <w:rsid w:val="00624A30"/>
    <w:rsid w:val="00625481"/>
    <w:rsid w:val="00626156"/>
    <w:rsid w:val="00630733"/>
    <w:rsid w:val="00632612"/>
    <w:rsid w:val="00632FD5"/>
    <w:rsid w:val="0063483C"/>
    <w:rsid w:val="006351D5"/>
    <w:rsid w:val="00635A47"/>
    <w:rsid w:val="006409EB"/>
    <w:rsid w:val="00643764"/>
    <w:rsid w:val="00643ACD"/>
    <w:rsid w:val="00643D5F"/>
    <w:rsid w:val="006458E3"/>
    <w:rsid w:val="00647234"/>
    <w:rsid w:val="00650E71"/>
    <w:rsid w:val="00653D65"/>
    <w:rsid w:val="006549C4"/>
    <w:rsid w:val="00657329"/>
    <w:rsid w:val="00660CD8"/>
    <w:rsid w:val="0066105A"/>
    <w:rsid w:val="0066224A"/>
    <w:rsid w:val="00665B80"/>
    <w:rsid w:val="00665C33"/>
    <w:rsid w:val="006670D1"/>
    <w:rsid w:val="0067071C"/>
    <w:rsid w:val="00674B95"/>
    <w:rsid w:val="00676462"/>
    <w:rsid w:val="00681584"/>
    <w:rsid w:val="00681AE3"/>
    <w:rsid w:val="00683C4C"/>
    <w:rsid w:val="006842AD"/>
    <w:rsid w:val="006851DC"/>
    <w:rsid w:val="00685FCD"/>
    <w:rsid w:val="0068790D"/>
    <w:rsid w:val="006902D2"/>
    <w:rsid w:val="00691139"/>
    <w:rsid w:val="00695851"/>
    <w:rsid w:val="006A0248"/>
    <w:rsid w:val="006A18CB"/>
    <w:rsid w:val="006A2A68"/>
    <w:rsid w:val="006A2AAD"/>
    <w:rsid w:val="006A2F70"/>
    <w:rsid w:val="006A741F"/>
    <w:rsid w:val="006A7786"/>
    <w:rsid w:val="006C00F7"/>
    <w:rsid w:val="006C0731"/>
    <w:rsid w:val="006C1BF2"/>
    <w:rsid w:val="006C338B"/>
    <w:rsid w:val="006C3F7A"/>
    <w:rsid w:val="006C54C6"/>
    <w:rsid w:val="006C5D69"/>
    <w:rsid w:val="006C5E08"/>
    <w:rsid w:val="006D0720"/>
    <w:rsid w:val="006D0A14"/>
    <w:rsid w:val="006D0DFA"/>
    <w:rsid w:val="006D21F0"/>
    <w:rsid w:val="006D31DA"/>
    <w:rsid w:val="006D3E32"/>
    <w:rsid w:val="006E1B6A"/>
    <w:rsid w:val="006E289B"/>
    <w:rsid w:val="006E4B7F"/>
    <w:rsid w:val="006E7C8F"/>
    <w:rsid w:val="006F0305"/>
    <w:rsid w:val="006F1C0F"/>
    <w:rsid w:val="006F2F2A"/>
    <w:rsid w:val="007004B9"/>
    <w:rsid w:val="00700710"/>
    <w:rsid w:val="00701CE7"/>
    <w:rsid w:val="00703906"/>
    <w:rsid w:val="0070439B"/>
    <w:rsid w:val="007043DE"/>
    <w:rsid w:val="0070665F"/>
    <w:rsid w:val="007072BB"/>
    <w:rsid w:val="00710819"/>
    <w:rsid w:val="00711D1D"/>
    <w:rsid w:val="00713C70"/>
    <w:rsid w:val="007144DD"/>
    <w:rsid w:val="00722B9D"/>
    <w:rsid w:val="007260CD"/>
    <w:rsid w:val="00731380"/>
    <w:rsid w:val="00734100"/>
    <w:rsid w:val="00740428"/>
    <w:rsid w:val="00743104"/>
    <w:rsid w:val="00746006"/>
    <w:rsid w:val="00747EA9"/>
    <w:rsid w:val="00750E76"/>
    <w:rsid w:val="00751608"/>
    <w:rsid w:val="00751CDB"/>
    <w:rsid w:val="007527CC"/>
    <w:rsid w:val="007542A0"/>
    <w:rsid w:val="00754CF6"/>
    <w:rsid w:val="00755149"/>
    <w:rsid w:val="00755E48"/>
    <w:rsid w:val="007566DA"/>
    <w:rsid w:val="0075672D"/>
    <w:rsid w:val="00764395"/>
    <w:rsid w:val="0076460E"/>
    <w:rsid w:val="007646C6"/>
    <w:rsid w:val="00764910"/>
    <w:rsid w:val="007649D0"/>
    <w:rsid w:val="00765293"/>
    <w:rsid w:val="00770129"/>
    <w:rsid w:val="0077088B"/>
    <w:rsid w:val="007708BF"/>
    <w:rsid w:val="00771760"/>
    <w:rsid w:val="00772056"/>
    <w:rsid w:val="0077654F"/>
    <w:rsid w:val="00777255"/>
    <w:rsid w:val="00777E06"/>
    <w:rsid w:val="00777E50"/>
    <w:rsid w:val="00780319"/>
    <w:rsid w:val="00780919"/>
    <w:rsid w:val="007816B6"/>
    <w:rsid w:val="0078385E"/>
    <w:rsid w:val="007848FE"/>
    <w:rsid w:val="007857E5"/>
    <w:rsid w:val="00786DC5"/>
    <w:rsid w:val="00790D47"/>
    <w:rsid w:val="00791EC0"/>
    <w:rsid w:val="00794E10"/>
    <w:rsid w:val="0079526F"/>
    <w:rsid w:val="007A1B1E"/>
    <w:rsid w:val="007A1EE5"/>
    <w:rsid w:val="007A23D2"/>
    <w:rsid w:val="007A28C0"/>
    <w:rsid w:val="007A4A48"/>
    <w:rsid w:val="007A613C"/>
    <w:rsid w:val="007A77DD"/>
    <w:rsid w:val="007B0887"/>
    <w:rsid w:val="007B0D93"/>
    <w:rsid w:val="007B1CC2"/>
    <w:rsid w:val="007B4941"/>
    <w:rsid w:val="007B540E"/>
    <w:rsid w:val="007B6255"/>
    <w:rsid w:val="007B6851"/>
    <w:rsid w:val="007B7084"/>
    <w:rsid w:val="007B7F40"/>
    <w:rsid w:val="007C2C12"/>
    <w:rsid w:val="007C3884"/>
    <w:rsid w:val="007C3CEC"/>
    <w:rsid w:val="007C59E3"/>
    <w:rsid w:val="007C79C8"/>
    <w:rsid w:val="007D595E"/>
    <w:rsid w:val="007D70EB"/>
    <w:rsid w:val="007D71C2"/>
    <w:rsid w:val="007E0C88"/>
    <w:rsid w:val="007E3CF4"/>
    <w:rsid w:val="007E5AC5"/>
    <w:rsid w:val="007E7263"/>
    <w:rsid w:val="007F072D"/>
    <w:rsid w:val="007F0D57"/>
    <w:rsid w:val="007F0D7C"/>
    <w:rsid w:val="007F2EA7"/>
    <w:rsid w:val="007F3FDA"/>
    <w:rsid w:val="007F46FC"/>
    <w:rsid w:val="007F4F68"/>
    <w:rsid w:val="007F68B7"/>
    <w:rsid w:val="0080067F"/>
    <w:rsid w:val="00800B72"/>
    <w:rsid w:val="00800CAB"/>
    <w:rsid w:val="00801C22"/>
    <w:rsid w:val="00805CDB"/>
    <w:rsid w:val="00806341"/>
    <w:rsid w:val="00807309"/>
    <w:rsid w:val="0080748B"/>
    <w:rsid w:val="00807E88"/>
    <w:rsid w:val="00811C39"/>
    <w:rsid w:val="0081205E"/>
    <w:rsid w:val="008120E6"/>
    <w:rsid w:val="008157B8"/>
    <w:rsid w:val="008237D6"/>
    <w:rsid w:val="008261A9"/>
    <w:rsid w:val="00826527"/>
    <w:rsid w:val="00826BB4"/>
    <w:rsid w:val="008316FF"/>
    <w:rsid w:val="00831997"/>
    <w:rsid w:val="00833C0E"/>
    <w:rsid w:val="008357CA"/>
    <w:rsid w:val="00836BA5"/>
    <w:rsid w:val="00836F83"/>
    <w:rsid w:val="0084039D"/>
    <w:rsid w:val="008406B7"/>
    <w:rsid w:val="00844ED0"/>
    <w:rsid w:val="0084594A"/>
    <w:rsid w:val="008460FC"/>
    <w:rsid w:val="00847139"/>
    <w:rsid w:val="00851495"/>
    <w:rsid w:val="0085161E"/>
    <w:rsid w:val="00853A65"/>
    <w:rsid w:val="00857C73"/>
    <w:rsid w:val="00860559"/>
    <w:rsid w:val="0086114D"/>
    <w:rsid w:val="00871CA4"/>
    <w:rsid w:val="00872500"/>
    <w:rsid w:val="00872CFB"/>
    <w:rsid w:val="00874693"/>
    <w:rsid w:val="00874EDA"/>
    <w:rsid w:val="00875896"/>
    <w:rsid w:val="00880075"/>
    <w:rsid w:val="0088162D"/>
    <w:rsid w:val="0088242F"/>
    <w:rsid w:val="00891A19"/>
    <w:rsid w:val="00892942"/>
    <w:rsid w:val="008934FE"/>
    <w:rsid w:val="00895E9F"/>
    <w:rsid w:val="008968F3"/>
    <w:rsid w:val="0089ED59"/>
    <w:rsid w:val="008A0593"/>
    <w:rsid w:val="008A0D56"/>
    <w:rsid w:val="008A1C12"/>
    <w:rsid w:val="008A3D4E"/>
    <w:rsid w:val="008A5210"/>
    <w:rsid w:val="008B0025"/>
    <w:rsid w:val="008B07FC"/>
    <w:rsid w:val="008B44C5"/>
    <w:rsid w:val="008B535F"/>
    <w:rsid w:val="008C0117"/>
    <w:rsid w:val="008C05C5"/>
    <w:rsid w:val="008C0F45"/>
    <w:rsid w:val="008C196C"/>
    <w:rsid w:val="008C7F1E"/>
    <w:rsid w:val="008D1562"/>
    <w:rsid w:val="008D2802"/>
    <w:rsid w:val="008D587A"/>
    <w:rsid w:val="008E255C"/>
    <w:rsid w:val="008E3CD5"/>
    <w:rsid w:val="008E6B56"/>
    <w:rsid w:val="008F0375"/>
    <w:rsid w:val="008F14EA"/>
    <w:rsid w:val="008F291D"/>
    <w:rsid w:val="008F30EA"/>
    <w:rsid w:val="008F3384"/>
    <w:rsid w:val="008F3ECE"/>
    <w:rsid w:val="008F3F58"/>
    <w:rsid w:val="008F4CAE"/>
    <w:rsid w:val="008F53DE"/>
    <w:rsid w:val="008F7581"/>
    <w:rsid w:val="009038D7"/>
    <w:rsid w:val="00903A4B"/>
    <w:rsid w:val="0090643A"/>
    <w:rsid w:val="0090763A"/>
    <w:rsid w:val="00910A69"/>
    <w:rsid w:val="00910E4B"/>
    <w:rsid w:val="009117D0"/>
    <w:rsid w:val="00912F7C"/>
    <w:rsid w:val="00913961"/>
    <w:rsid w:val="009154B2"/>
    <w:rsid w:val="00915A88"/>
    <w:rsid w:val="00922747"/>
    <w:rsid w:val="009242F6"/>
    <w:rsid w:val="009247AF"/>
    <w:rsid w:val="00925C8F"/>
    <w:rsid w:val="00927159"/>
    <w:rsid w:val="009271E4"/>
    <w:rsid w:val="009273A4"/>
    <w:rsid w:val="00927E4E"/>
    <w:rsid w:val="00931CD6"/>
    <w:rsid w:val="009333D5"/>
    <w:rsid w:val="009374FF"/>
    <w:rsid w:val="00940CFE"/>
    <w:rsid w:val="00945176"/>
    <w:rsid w:val="009451F7"/>
    <w:rsid w:val="00945641"/>
    <w:rsid w:val="00946A22"/>
    <w:rsid w:val="00950218"/>
    <w:rsid w:val="009524DA"/>
    <w:rsid w:val="009536D1"/>
    <w:rsid w:val="00953AE1"/>
    <w:rsid w:val="009543BE"/>
    <w:rsid w:val="00954D10"/>
    <w:rsid w:val="00960C3C"/>
    <w:rsid w:val="00961B28"/>
    <w:rsid w:val="0096202B"/>
    <w:rsid w:val="009635EC"/>
    <w:rsid w:val="009642DB"/>
    <w:rsid w:val="00965058"/>
    <w:rsid w:val="009652B2"/>
    <w:rsid w:val="00967E7E"/>
    <w:rsid w:val="0097012E"/>
    <w:rsid w:val="009702B9"/>
    <w:rsid w:val="00971A4D"/>
    <w:rsid w:val="00971A5D"/>
    <w:rsid w:val="00972EE6"/>
    <w:rsid w:val="00973190"/>
    <w:rsid w:val="00973534"/>
    <w:rsid w:val="00975FA1"/>
    <w:rsid w:val="0097620A"/>
    <w:rsid w:val="00976D05"/>
    <w:rsid w:val="00977254"/>
    <w:rsid w:val="00980660"/>
    <w:rsid w:val="00980735"/>
    <w:rsid w:val="00980CBC"/>
    <w:rsid w:val="00981175"/>
    <w:rsid w:val="00983A8B"/>
    <w:rsid w:val="00984404"/>
    <w:rsid w:val="009904F6"/>
    <w:rsid w:val="00990A6A"/>
    <w:rsid w:val="009938F5"/>
    <w:rsid w:val="00993DD4"/>
    <w:rsid w:val="00993DDE"/>
    <w:rsid w:val="00994F07"/>
    <w:rsid w:val="00996D0D"/>
    <w:rsid w:val="0099789B"/>
    <w:rsid w:val="009A0350"/>
    <w:rsid w:val="009A0DE2"/>
    <w:rsid w:val="009A0FD5"/>
    <w:rsid w:val="009A23FA"/>
    <w:rsid w:val="009A25BD"/>
    <w:rsid w:val="009A357B"/>
    <w:rsid w:val="009A484D"/>
    <w:rsid w:val="009A5046"/>
    <w:rsid w:val="009A7650"/>
    <w:rsid w:val="009B3637"/>
    <w:rsid w:val="009B4C1E"/>
    <w:rsid w:val="009B4C4A"/>
    <w:rsid w:val="009B5321"/>
    <w:rsid w:val="009B5957"/>
    <w:rsid w:val="009B772D"/>
    <w:rsid w:val="009C08CF"/>
    <w:rsid w:val="009C1873"/>
    <w:rsid w:val="009C3210"/>
    <w:rsid w:val="009C3CAB"/>
    <w:rsid w:val="009C4E7F"/>
    <w:rsid w:val="009C71C7"/>
    <w:rsid w:val="009D1A20"/>
    <w:rsid w:val="009D1BA6"/>
    <w:rsid w:val="009D25FC"/>
    <w:rsid w:val="009D29B8"/>
    <w:rsid w:val="009D4770"/>
    <w:rsid w:val="009D4BA1"/>
    <w:rsid w:val="009D6EE8"/>
    <w:rsid w:val="009E076C"/>
    <w:rsid w:val="009E165A"/>
    <w:rsid w:val="009E37DB"/>
    <w:rsid w:val="009F0CA5"/>
    <w:rsid w:val="009F383A"/>
    <w:rsid w:val="009F47D4"/>
    <w:rsid w:val="009F755F"/>
    <w:rsid w:val="009F7FF0"/>
    <w:rsid w:val="00A00157"/>
    <w:rsid w:val="00A0379A"/>
    <w:rsid w:val="00A05110"/>
    <w:rsid w:val="00A1184F"/>
    <w:rsid w:val="00A130E5"/>
    <w:rsid w:val="00A13949"/>
    <w:rsid w:val="00A1440D"/>
    <w:rsid w:val="00A1519F"/>
    <w:rsid w:val="00A200F2"/>
    <w:rsid w:val="00A23267"/>
    <w:rsid w:val="00A2402A"/>
    <w:rsid w:val="00A25035"/>
    <w:rsid w:val="00A256E9"/>
    <w:rsid w:val="00A26409"/>
    <w:rsid w:val="00A34148"/>
    <w:rsid w:val="00A342D6"/>
    <w:rsid w:val="00A35429"/>
    <w:rsid w:val="00A35B94"/>
    <w:rsid w:val="00A364D1"/>
    <w:rsid w:val="00A37364"/>
    <w:rsid w:val="00A40A18"/>
    <w:rsid w:val="00A40A48"/>
    <w:rsid w:val="00A40F62"/>
    <w:rsid w:val="00A41C68"/>
    <w:rsid w:val="00A423A6"/>
    <w:rsid w:val="00A444A8"/>
    <w:rsid w:val="00A45D2D"/>
    <w:rsid w:val="00A460FE"/>
    <w:rsid w:val="00A51172"/>
    <w:rsid w:val="00A53194"/>
    <w:rsid w:val="00A53905"/>
    <w:rsid w:val="00A60EE0"/>
    <w:rsid w:val="00A62734"/>
    <w:rsid w:val="00A6284D"/>
    <w:rsid w:val="00A66046"/>
    <w:rsid w:val="00A6711A"/>
    <w:rsid w:val="00A70DFB"/>
    <w:rsid w:val="00A723F5"/>
    <w:rsid w:val="00A72510"/>
    <w:rsid w:val="00A72F81"/>
    <w:rsid w:val="00A747C4"/>
    <w:rsid w:val="00A761FB"/>
    <w:rsid w:val="00A76D28"/>
    <w:rsid w:val="00A76D60"/>
    <w:rsid w:val="00A77918"/>
    <w:rsid w:val="00A81329"/>
    <w:rsid w:val="00A82C80"/>
    <w:rsid w:val="00A832A7"/>
    <w:rsid w:val="00A842D4"/>
    <w:rsid w:val="00A84E25"/>
    <w:rsid w:val="00A85F7A"/>
    <w:rsid w:val="00A869D3"/>
    <w:rsid w:val="00A86F04"/>
    <w:rsid w:val="00A915B1"/>
    <w:rsid w:val="00A959AA"/>
    <w:rsid w:val="00A96A63"/>
    <w:rsid w:val="00A97223"/>
    <w:rsid w:val="00AA00A5"/>
    <w:rsid w:val="00AA259D"/>
    <w:rsid w:val="00AA2A44"/>
    <w:rsid w:val="00AA2CAC"/>
    <w:rsid w:val="00AA3F0C"/>
    <w:rsid w:val="00AA4051"/>
    <w:rsid w:val="00AA7D9D"/>
    <w:rsid w:val="00AA7DA3"/>
    <w:rsid w:val="00AB1D83"/>
    <w:rsid w:val="00AB438E"/>
    <w:rsid w:val="00AB5FAA"/>
    <w:rsid w:val="00AC21B2"/>
    <w:rsid w:val="00AC424F"/>
    <w:rsid w:val="00AC675E"/>
    <w:rsid w:val="00AC7474"/>
    <w:rsid w:val="00AD0FA9"/>
    <w:rsid w:val="00AD11A8"/>
    <w:rsid w:val="00AD1C4D"/>
    <w:rsid w:val="00AD4D4A"/>
    <w:rsid w:val="00AD54AE"/>
    <w:rsid w:val="00AD54BA"/>
    <w:rsid w:val="00AD63DC"/>
    <w:rsid w:val="00AD6471"/>
    <w:rsid w:val="00AD6CA9"/>
    <w:rsid w:val="00AD6EB3"/>
    <w:rsid w:val="00AE02C4"/>
    <w:rsid w:val="00AE18C8"/>
    <w:rsid w:val="00AE19BB"/>
    <w:rsid w:val="00AE2579"/>
    <w:rsid w:val="00AE452C"/>
    <w:rsid w:val="00AF0861"/>
    <w:rsid w:val="00AF3789"/>
    <w:rsid w:val="00AF421B"/>
    <w:rsid w:val="00AF5BE7"/>
    <w:rsid w:val="00AF75F2"/>
    <w:rsid w:val="00B00C10"/>
    <w:rsid w:val="00B00CAB"/>
    <w:rsid w:val="00B03DB3"/>
    <w:rsid w:val="00B04651"/>
    <w:rsid w:val="00B04E43"/>
    <w:rsid w:val="00B05CCB"/>
    <w:rsid w:val="00B0608C"/>
    <w:rsid w:val="00B0759C"/>
    <w:rsid w:val="00B11ED3"/>
    <w:rsid w:val="00B1275D"/>
    <w:rsid w:val="00B13224"/>
    <w:rsid w:val="00B21AC5"/>
    <w:rsid w:val="00B2250F"/>
    <w:rsid w:val="00B22D18"/>
    <w:rsid w:val="00B255EE"/>
    <w:rsid w:val="00B2706B"/>
    <w:rsid w:val="00B27C69"/>
    <w:rsid w:val="00B319BE"/>
    <w:rsid w:val="00B3338A"/>
    <w:rsid w:val="00B33517"/>
    <w:rsid w:val="00B36CD9"/>
    <w:rsid w:val="00B3799A"/>
    <w:rsid w:val="00B40BC7"/>
    <w:rsid w:val="00B420D9"/>
    <w:rsid w:val="00B4273D"/>
    <w:rsid w:val="00B44A1A"/>
    <w:rsid w:val="00B45ACE"/>
    <w:rsid w:val="00B52C78"/>
    <w:rsid w:val="00B53644"/>
    <w:rsid w:val="00B53C19"/>
    <w:rsid w:val="00B56D5B"/>
    <w:rsid w:val="00B56FC9"/>
    <w:rsid w:val="00B600EC"/>
    <w:rsid w:val="00B625C6"/>
    <w:rsid w:val="00B6352E"/>
    <w:rsid w:val="00B6377A"/>
    <w:rsid w:val="00B6431C"/>
    <w:rsid w:val="00B65CF1"/>
    <w:rsid w:val="00B6676B"/>
    <w:rsid w:val="00B70158"/>
    <w:rsid w:val="00B707EA"/>
    <w:rsid w:val="00B7334A"/>
    <w:rsid w:val="00B73C3F"/>
    <w:rsid w:val="00B74B64"/>
    <w:rsid w:val="00B75FB7"/>
    <w:rsid w:val="00B77514"/>
    <w:rsid w:val="00B80A03"/>
    <w:rsid w:val="00B825DB"/>
    <w:rsid w:val="00B833BF"/>
    <w:rsid w:val="00B84BAB"/>
    <w:rsid w:val="00B85309"/>
    <w:rsid w:val="00B86200"/>
    <w:rsid w:val="00B9095F"/>
    <w:rsid w:val="00B91120"/>
    <w:rsid w:val="00B91ABD"/>
    <w:rsid w:val="00B9201B"/>
    <w:rsid w:val="00B932BE"/>
    <w:rsid w:val="00B93305"/>
    <w:rsid w:val="00B955AE"/>
    <w:rsid w:val="00B962E0"/>
    <w:rsid w:val="00B97D8E"/>
    <w:rsid w:val="00BA1F8B"/>
    <w:rsid w:val="00BA66DF"/>
    <w:rsid w:val="00BA7F4E"/>
    <w:rsid w:val="00BB0586"/>
    <w:rsid w:val="00BB10CE"/>
    <w:rsid w:val="00BB1A8E"/>
    <w:rsid w:val="00BB1C21"/>
    <w:rsid w:val="00BB22F8"/>
    <w:rsid w:val="00BB2C7B"/>
    <w:rsid w:val="00BB3945"/>
    <w:rsid w:val="00BB3EFE"/>
    <w:rsid w:val="00BB617F"/>
    <w:rsid w:val="00BB6E2D"/>
    <w:rsid w:val="00BB798F"/>
    <w:rsid w:val="00BC045C"/>
    <w:rsid w:val="00BC5328"/>
    <w:rsid w:val="00BC5C79"/>
    <w:rsid w:val="00BD0EF4"/>
    <w:rsid w:val="00BD3D80"/>
    <w:rsid w:val="00BD47D0"/>
    <w:rsid w:val="00BD5B6A"/>
    <w:rsid w:val="00BD6F29"/>
    <w:rsid w:val="00BD6F36"/>
    <w:rsid w:val="00BE14E2"/>
    <w:rsid w:val="00BE15FA"/>
    <w:rsid w:val="00BE2E2E"/>
    <w:rsid w:val="00BE3072"/>
    <w:rsid w:val="00BE3ADC"/>
    <w:rsid w:val="00BE4819"/>
    <w:rsid w:val="00BE609B"/>
    <w:rsid w:val="00BF1282"/>
    <w:rsid w:val="00BF25DB"/>
    <w:rsid w:val="00BF2788"/>
    <w:rsid w:val="00BF435E"/>
    <w:rsid w:val="00BF47EB"/>
    <w:rsid w:val="00BF69AA"/>
    <w:rsid w:val="00C01581"/>
    <w:rsid w:val="00C02342"/>
    <w:rsid w:val="00C02884"/>
    <w:rsid w:val="00C0347D"/>
    <w:rsid w:val="00C04F7B"/>
    <w:rsid w:val="00C072B8"/>
    <w:rsid w:val="00C076C1"/>
    <w:rsid w:val="00C10C2F"/>
    <w:rsid w:val="00C13808"/>
    <w:rsid w:val="00C16F93"/>
    <w:rsid w:val="00C17FF0"/>
    <w:rsid w:val="00C219AC"/>
    <w:rsid w:val="00C21A42"/>
    <w:rsid w:val="00C22CAB"/>
    <w:rsid w:val="00C25577"/>
    <w:rsid w:val="00C2781B"/>
    <w:rsid w:val="00C31396"/>
    <w:rsid w:val="00C314FD"/>
    <w:rsid w:val="00C35493"/>
    <w:rsid w:val="00C3679E"/>
    <w:rsid w:val="00C3B199"/>
    <w:rsid w:val="00C413D0"/>
    <w:rsid w:val="00C42EB6"/>
    <w:rsid w:val="00C43979"/>
    <w:rsid w:val="00C43F88"/>
    <w:rsid w:val="00C4488A"/>
    <w:rsid w:val="00C5024F"/>
    <w:rsid w:val="00C5076C"/>
    <w:rsid w:val="00C51B48"/>
    <w:rsid w:val="00C53A4D"/>
    <w:rsid w:val="00C53E5E"/>
    <w:rsid w:val="00C547DF"/>
    <w:rsid w:val="00C547F5"/>
    <w:rsid w:val="00C54D17"/>
    <w:rsid w:val="00C55BF9"/>
    <w:rsid w:val="00C55FB7"/>
    <w:rsid w:val="00C56005"/>
    <w:rsid w:val="00C62984"/>
    <w:rsid w:val="00C65AD4"/>
    <w:rsid w:val="00C67003"/>
    <w:rsid w:val="00C73EB8"/>
    <w:rsid w:val="00C74E23"/>
    <w:rsid w:val="00C751AA"/>
    <w:rsid w:val="00C825EA"/>
    <w:rsid w:val="00C8491C"/>
    <w:rsid w:val="00C85F16"/>
    <w:rsid w:val="00C87976"/>
    <w:rsid w:val="00C91E40"/>
    <w:rsid w:val="00C92F78"/>
    <w:rsid w:val="00C95557"/>
    <w:rsid w:val="00C955D2"/>
    <w:rsid w:val="00C9784A"/>
    <w:rsid w:val="00CA023E"/>
    <w:rsid w:val="00CA4C50"/>
    <w:rsid w:val="00CA61E4"/>
    <w:rsid w:val="00CA7F42"/>
    <w:rsid w:val="00CB1034"/>
    <w:rsid w:val="00CB3BDC"/>
    <w:rsid w:val="00CB43A1"/>
    <w:rsid w:val="00CB45EB"/>
    <w:rsid w:val="00CB4C1E"/>
    <w:rsid w:val="00CB5781"/>
    <w:rsid w:val="00CB5B34"/>
    <w:rsid w:val="00CC11EA"/>
    <w:rsid w:val="00CC6660"/>
    <w:rsid w:val="00CC76D7"/>
    <w:rsid w:val="00CD398E"/>
    <w:rsid w:val="00CD5EA8"/>
    <w:rsid w:val="00CD73DA"/>
    <w:rsid w:val="00CD79B1"/>
    <w:rsid w:val="00CD7F73"/>
    <w:rsid w:val="00CE0810"/>
    <w:rsid w:val="00CE3878"/>
    <w:rsid w:val="00CE6319"/>
    <w:rsid w:val="00CF3232"/>
    <w:rsid w:val="00CF34AA"/>
    <w:rsid w:val="00CF3735"/>
    <w:rsid w:val="00CF387F"/>
    <w:rsid w:val="00CF7A1E"/>
    <w:rsid w:val="00CF7CE3"/>
    <w:rsid w:val="00D00FFC"/>
    <w:rsid w:val="00D01708"/>
    <w:rsid w:val="00D01C53"/>
    <w:rsid w:val="00D0242B"/>
    <w:rsid w:val="00D0377E"/>
    <w:rsid w:val="00D0683F"/>
    <w:rsid w:val="00D06C85"/>
    <w:rsid w:val="00D07BF2"/>
    <w:rsid w:val="00D07D62"/>
    <w:rsid w:val="00D10771"/>
    <w:rsid w:val="00D11465"/>
    <w:rsid w:val="00D15025"/>
    <w:rsid w:val="00D154A3"/>
    <w:rsid w:val="00D172C9"/>
    <w:rsid w:val="00D20351"/>
    <w:rsid w:val="00D20CFD"/>
    <w:rsid w:val="00D2178C"/>
    <w:rsid w:val="00D2239F"/>
    <w:rsid w:val="00D22BB4"/>
    <w:rsid w:val="00D24BE6"/>
    <w:rsid w:val="00D24EE7"/>
    <w:rsid w:val="00D26D6D"/>
    <w:rsid w:val="00D305B3"/>
    <w:rsid w:val="00D33EA6"/>
    <w:rsid w:val="00D365E6"/>
    <w:rsid w:val="00D418BF"/>
    <w:rsid w:val="00D46190"/>
    <w:rsid w:val="00D50D54"/>
    <w:rsid w:val="00D522CB"/>
    <w:rsid w:val="00D52801"/>
    <w:rsid w:val="00D5432C"/>
    <w:rsid w:val="00D550FC"/>
    <w:rsid w:val="00D552E1"/>
    <w:rsid w:val="00D578FA"/>
    <w:rsid w:val="00D60411"/>
    <w:rsid w:val="00D61D67"/>
    <w:rsid w:val="00D62458"/>
    <w:rsid w:val="00D64354"/>
    <w:rsid w:val="00D6728E"/>
    <w:rsid w:val="00D80C18"/>
    <w:rsid w:val="00D82382"/>
    <w:rsid w:val="00D82F55"/>
    <w:rsid w:val="00D932F2"/>
    <w:rsid w:val="00DA0123"/>
    <w:rsid w:val="00DA10B5"/>
    <w:rsid w:val="00DA1840"/>
    <w:rsid w:val="00DA28A1"/>
    <w:rsid w:val="00DA33CD"/>
    <w:rsid w:val="00DA5C1E"/>
    <w:rsid w:val="00DB06A9"/>
    <w:rsid w:val="00DB231E"/>
    <w:rsid w:val="00DB26F7"/>
    <w:rsid w:val="00DB3883"/>
    <w:rsid w:val="00DB3BB7"/>
    <w:rsid w:val="00DB3E11"/>
    <w:rsid w:val="00DB487B"/>
    <w:rsid w:val="00DB57C5"/>
    <w:rsid w:val="00DB66C3"/>
    <w:rsid w:val="00DC0F10"/>
    <w:rsid w:val="00DC3A7D"/>
    <w:rsid w:val="00DC4011"/>
    <w:rsid w:val="00DC51D1"/>
    <w:rsid w:val="00DC5251"/>
    <w:rsid w:val="00DD18B6"/>
    <w:rsid w:val="00DD447B"/>
    <w:rsid w:val="00DD45A1"/>
    <w:rsid w:val="00DD4AB2"/>
    <w:rsid w:val="00DD5BE1"/>
    <w:rsid w:val="00DD7298"/>
    <w:rsid w:val="00DD731A"/>
    <w:rsid w:val="00DE1D92"/>
    <w:rsid w:val="00DE1E21"/>
    <w:rsid w:val="00DE4DB5"/>
    <w:rsid w:val="00DF081A"/>
    <w:rsid w:val="00DF2DB3"/>
    <w:rsid w:val="00DF603D"/>
    <w:rsid w:val="00DF794F"/>
    <w:rsid w:val="00E00DD1"/>
    <w:rsid w:val="00E06C87"/>
    <w:rsid w:val="00E0714A"/>
    <w:rsid w:val="00E07694"/>
    <w:rsid w:val="00E07A32"/>
    <w:rsid w:val="00E07F32"/>
    <w:rsid w:val="00E123DF"/>
    <w:rsid w:val="00E15733"/>
    <w:rsid w:val="00E16269"/>
    <w:rsid w:val="00E16AC8"/>
    <w:rsid w:val="00E17DF0"/>
    <w:rsid w:val="00E2320B"/>
    <w:rsid w:val="00E24C29"/>
    <w:rsid w:val="00E24F22"/>
    <w:rsid w:val="00E26B75"/>
    <w:rsid w:val="00E273CC"/>
    <w:rsid w:val="00E31379"/>
    <w:rsid w:val="00E35C12"/>
    <w:rsid w:val="00E35F1E"/>
    <w:rsid w:val="00E362DC"/>
    <w:rsid w:val="00E37389"/>
    <w:rsid w:val="00E37C18"/>
    <w:rsid w:val="00E4061A"/>
    <w:rsid w:val="00E42F75"/>
    <w:rsid w:val="00E431FB"/>
    <w:rsid w:val="00E4440E"/>
    <w:rsid w:val="00E44633"/>
    <w:rsid w:val="00E4548E"/>
    <w:rsid w:val="00E45D32"/>
    <w:rsid w:val="00E477FA"/>
    <w:rsid w:val="00E47DC2"/>
    <w:rsid w:val="00E500F4"/>
    <w:rsid w:val="00E50554"/>
    <w:rsid w:val="00E50CC4"/>
    <w:rsid w:val="00E51746"/>
    <w:rsid w:val="00E539CF"/>
    <w:rsid w:val="00E542FF"/>
    <w:rsid w:val="00E561FD"/>
    <w:rsid w:val="00E617F6"/>
    <w:rsid w:val="00E63BA0"/>
    <w:rsid w:val="00E63C3A"/>
    <w:rsid w:val="00E665DA"/>
    <w:rsid w:val="00E66900"/>
    <w:rsid w:val="00E67032"/>
    <w:rsid w:val="00E673D7"/>
    <w:rsid w:val="00E708A8"/>
    <w:rsid w:val="00E72A3C"/>
    <w:rsid w:val="00E72A45"/>
    <w:rsid w:val="00E73516"/>
    <w:rsid w:val="00E73E5D"/>
    <w:rsid w:val="00E76EE3"/>
    <w:rsid w:val="00E8063F"/>
    <w:rsid w:val="00E80A31"/>
    <w:rsid w:val="00E80A91"/>
    <w:rsid w:val="00E82F33"/>
    <w:rsid w:val="00E84AC1"/>
    <w:rsid w:val="00E877EF"/>
    <w:rsid w:val="00E900B9"/>
    <w:rsid w:val="00E9179F"/>
    <w:rsid w:val="00E932FC"/>
    <w:rsid w:val="00E940D2"/>
    <w:rsid w:val="00E94543"/>
    <w:rsid w:val="00E9580A"/>
    <w:rsid w:val="00E959E4"/>
    <w:rsid w:val="00E97A0D"/>
    <w:rsid w:val="00EA0FA8"/>
    <w:rsid w:val="00EA14C2"/>
    <w:rsid w:val="00EA1665"/>
    <w:rsid w:val="00EA3471"/>
    <w:rsid w:val="00EA3D04"/>
    <w:rsid w:val="00EA3F6C"/>
    <w:rsid w:val="00EB0708"/>
    <w:rsid w:val="00EB1168"/>
    <w:rsid w:val="00EB1519"/>
    <w:rsid w:val="00EB2872"/>
    <w:rsid w:val="00EB49A1"/>
    <w:rsid w:val="00EB5E57"/>
    <w:rsid w:val="00EB65C6"/>
    <w:rsid w:val="00EC01F6"/>
    <w:rsid w:val="00EC224A"/>
    <w:rsid w:val="00EC4188"/>
    <w:rsid w:val="00EC5936"/>
    <w:rsid w:val="00EC7844"/>
    <w:rsid w:val="00EC7D61"/>
    <w:rsid w:val="00EC7E62"/>
    <w:rsid w:val="00ED01EC"/>
    <w:rsid w:val="00ED0338"/>
    <w:rsid w:val="00ED183B"/>
    <w:rsid w:val="00ED410D"/>
    <w:rsid w:val="00ED476B"/>
    <w:rsid w:val="00ED7487"/>
    <w:rsid w:val="00ED7840"/>
    <w:rsid w:val="00EE0062"/>
    <w:rsid w:val="00EE1BD0"/>
    <w:rsid w:val="00EE4682"/>
    <w:rsid w:val="00EE78A8"/>
    <w:rsid w:val="00EE7A8D"/>
    <w:rsid w:val="00EE7EE8"/>
    <w:rsid w:val="00EF135F"/>
    <w:rsid w:val="00EF53D3"/>
    <w:rsid w:val="00EF6773"/>
    <w:rsid w:val="00EF71F5"/>
    <w:rsid w:val="00F02069"/>
    <w:rsid w:val="00F044A4"/>
    <w:rsid w:val="00F04FE6"/>
    <w:rsid w:val="00F06860"/>
    <w:rsid w:val="00F06F78"/>
    <w:rsid w:val="00F07CBE"/>
    <w:rsid w:val="00F10643"/>
    <w:rsid w:val="00F11208"/>
    <w:rsid w:val="00F11CAA"/>
    <w:rsid w:val="00F1256D"/>
    <w:rsid w:val="00F17D29"/>
    <w:rsid w:val="00F21B26"/>
    <w:rsid w:val="00F257B3"/>
    <w:rsid w:val="00F2682A"/>
    <w:rsid w:val="00F30AA3"/>
    <w:rsid w:val="00F3180D"/>
    <w:rsid w:val="00F3279E"/>
    <w:rsid w:val="00F33C0F"/>
    <w:rsid w:val="00F36D95"/>
    <w:rsid w:val="00F36F32"/>
    <w:rsid w:val="00F40687"/>
    <w:rsid w:val="00F40D00"/>
    <w:rsid w:val="00F40FC7"/>
    <w:rsid w:val="00F424D4"/>
    <w:rsid w:val="00F44EC0"/>
    <w:rsid w:val="00F45471"/>
    <w:rsid w:val="00F4596F"/>
    <w:rsid w:val="00F46EFC"/>
    <w:rsid w:val="00F50941"/>
    <w:rsid w:val="00F50DE7"/>
    <w:rsid w:val="00F51DEA"/>
    <w:rsid w:val="00F53F8A"/>
    <w:rsid w:val="00F55B2E"/>
    <w:rsid w:val="00F55BB4"/>
    <w:rsid w:val="00F55BE0"/>
    <w:rsid w:val="00F607D1"/>
    <w:rsid w:val="00F621F7"/>
    <w:rsid w:val="00F62E08"/>
    <w:rsid w:val="00F70B13"/>
    <w:rsid w:val="00F70DF5"/>
    <w:rsid w:val="00F75116"/>
    <w:rsid w:val="00F75BCB"/>
    <w:rsid w:val="00F76F78"/>
    <w:rsid w:val="00F7709B"/>
    <w:rsid w:val="00F81857"/>
    <w:rsid w:val="00F824EF"/>
    <w:rsid w:val="00F83784"/>
    <w:rsid w:val="00F85AB2"/>
    <w:rsid w:val="00F85BCD"/>
    <w:rsid w:val="00F908F8"/>
    <w:rsid w:val="00F90F16"/>
    <w:rsid w:val="00F918F1"/>
    <w:rsid w:val="00F93557"/>
    <w:rsid w:val="00F9487F"/>
    <w:rsid w:val="00F94DB5"/>
    <w:rsid w:val="00F96CD1"/>
    <w:rsid w:val="00F976D3"/>
    <w:rsid w:val="00FA3A68"/>
    <w:rsid w:val="00FA4023"/>
    <w:rsid w:val="00FA41AE"/>
    <w:rsid w:val="00FA5BE6"/>
    <w:rsid w:val="00FA6704"/>
    <w:rsid w:val="00FA7861"/>
    <w:rsid w:val="00FB007E"/>
    <w:rsid w:val="00FB02F9"/>
    <w:rsid w:val="00FB0E54"/>
    <w:rsid w:val="00FB162C"/>
    <w:rsid w:val="00FB193C"/>
    <w:rsid w:val="00FB2606"/>
    <w:rsid w:val="00FB3820"/>
    <w:rsid w:val="00FB47DD"/>
    <w:rsid w:val="00FB7437"/>
    <w:rsid w:val="00FB76D3"/>
    <w:rsid w:val="00FC0A10"/>
    <w:rsid w:val="00FC1433"/>
    <w:rsid w:val="00FC3EC9"/>
    <w:rsid w:val="00FC62AB"/>
    <w:rsid w:val="00FD131D"/>
    <w:rsid w:val="00FD241B"/>
    <w:rsid w:val="00FD2778"/>
    <w:rsid w:val="00FD4835"/>
    <w:rsid w:val="00FD54C4"/>
    <w:rsid w:val="00FD5EA0"/>
    <w:rsid w:val="00FD659B"/>
    <w:rsid w:val="00FD75CB"/>
    <w:rsid w:val="00FE07C6"/>
    <w:rsid w:val="00FE0E6E"/>
    <w:rsid w:val="00FE1E18"/>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1E0BE2B"/>
    <w:rsid w:val="025AD2B8"/>
    <w:rsid w:val="027BCE52"/>
    <w:rsid w:val="027C79CA"/>
    <w:rsid w:val="02883606"/>
    <w:rsid w:val="02D16F1C"/>
    <w:rsid w:val="02E1D8F7"/>
    <w:rsid w:val="02E2DF98"/>
    <w:rsid w:val="02EB40D8"/>
    <w:rsid w:val="02F6FEB0"/>
    <w:rsid w:val="03591523"/>
    <w:rsid w:val="0362FC52"/>
    <w:rsid w:val="03700FFA"/>
    <w:rsid w:val="0398B9D5"/>
    <w:rsid w:val="03C6684E"/>
    <w:rsid w:val="03E4F0D4"/>
    <w:rsid w:val="04448DD4"/>
    <w:rsid w:val="0449B0D2"/>
    <w:rsid w:val="044A0AC8"/>
    <w:rsid w:val="04650DDB"/>
    <w:rsid w:val="046EB6BB"/>
    <w:rsid w:val="049AE9C6"/>
    <w:rsid w:val="04A4BA0C"/>
    <w:rsid w:val="04BF2274"/>
    <w:rsid w:val="04C6AA58"/>
    <w:rsid w:val="0516028D"/>
    <w:rsid w:val="05B51076"/>
    <w:rsid w:val="05C4B416"/>
    <w:rsid w:val="05DD2A71"/>
    <w:rsid w:val="06329FB5"/>
    <w:rsid w:val="06462783"/>
    <w:rsid w:val="0680969E"/>
    <w:rsid w:val="07024341"/>
    <w:rsid w:val="0789EFBB"/>
    <w:rsid w:val="07EE767A"/>
    <w:rsid w:val="080FB3DF"/>
    <w:rsid w:val="08382C58"/>
    <w:rsid w:val="08EB1309"/>
    <w:rsid w:val="0916C6A0"/>
    <w:rsid w:val="09659615"/>
    <w:rsid w:val="09E4435B"/>
    <w:rsid w:val="09FE589C"/>
    <w:rsid w:val="0A4E223E"/>
    <w:rsid w:val="0A644583"/>
    <w:rsid w:val="0A9055E9"/>
    <w:rsid w:val="0A996EA4"/>
    <w:rsid w:val="0AB97E7E"/>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A96E00"/>
    <w:rsid w:val="0EB787FE"/>
    <w:rsid w:val="0ED10A6A"/>
    <w:rsid w:val="0EE0EF13"/>
    <w:rsid w:val="0F60278E"/>
    <w:rsid w:val="0F61E709"/>
    <w:rsid w:val="0F72C380"/>
    <w:rsid w:val="0F7B28A2"/>
    <w:rsid w:val="0F7F6B76"/>
    <w:rsid w:val="0FE50BE9"/>
    <w:rsid w:val="100B5638"/>
    <w:rsid w:val="100FFF61"/>
    <w:rsid w:val="1018DD4C"/>
    <w:rsid w:val="101E352C"/>
    <w:rsid w:val="1053585F"/>
    <w:rsid w:val="106F0506"/>
    <w:rsid w:val="1094DDF8"/>
    <w:rsid w:val="10C50EB7"/>
    <w:rsid w:val="10D28902"/>
    <w:rsid w:val="110BD573"/>
    <w:rsid w:val="111ABB0C"/>
    <w:rsid w:val="113E376E"/>
    <w:rsid w:val="11459205"/>
    <w:rsid w:val="117A557F"/>
    <w:rsid w:val="118BA9EC"/>
    <w:rsid w:val="119CE871"/>
    <w:rsid w:val="11AFAA9C"/>
    <w:rsid w:val="11C7E764"/>
    <w:rsid w:val="11FFA555"/>
    <w:rsid w:val="12450077"/>
    <w:rsid w:val="126070EA"/>
    <w:rsid w:val="126BF2D1"/>
    <w:rsid w:val="1294C6DC"/>
    <w:rsid w:val="12E5F82B"/>
    <w:rsid w:val="13A16D5A"/>
    <w:rsid w:val="13D02DA9"/>
    <w:rsid w:val="13DB5D28"/>
    <w:rsid w:val="14599442"/>
    <w:rsid w:val="14677938"/>
    <w:rsid w:val="146A4926"/>
    <w:rsid w:val="146AF718"/>
    <w:rsid w:val="14924888"/>
    <w:rsid w:val="14FAEA07"/>
    <w:rsid w:val="157829A8"/>
    <w:rsid w:val="15BD2097"/>
    <w:rsid w:val="15D4744D"/>
    <w:rsid w:val="15F7F44F"/>
    <w:rsid w:val="16061987"/>
    <w:rsid w:val="161666C3"/>
    <w:rsid w:val="161F425A"/>
    <w:rsid w:val="16336B26"/>
    <w:rsid w:val="164322F0"/>
    <w:rsid w:val="164975F2"/>
    <w:rsid w:val="16B58DB1"/>
    <w:rsid w:val="17128DF3"/>
    <w:rsid w:val="174382B6"/>
    <w:rsid w:val="174F58A5"/>
    <w:rsid w:val="1751B2C0"/>
    <w:rsid w:val="175D8B7B"/>
    <w:rsid w:val="1774A1BA"/>
    <w:rsid w:val="17D220CA"/>
    <w:rsid w:val="17DEF351"/>
    <w:rsid w:val="17E7C6CB"/>
    <w:rsid w:val="18624F78"/>
    <w:rsid w:val="18720FF4"/>
    <w:rsid w:val="1887C516"/>
    <w:rsid w:val="18B03AA4"/>
    <w:rsid w:val="18B441FB"/>
    <w:rsid w:val="18ED8321"/>
    <w:rsid w:val="1904A602"/>
    <w:rsid w:val="190E165D"/>
    <w:rsid w:val="190F5C1C"/>
    <w:rsid w:val="191DEA0B"/>
    <w:rsid w:val="1938BC29"/>
    <w:rsid w:val="197A8AEF"/>
    <w:rsid w:val="1A00601F"/>
    <w:rsid w:val="1A290750"/>
    <w:rsid w:val="1A7C8AE8"/>
    <w:rsid w:val="1AD8008A"/>
    <w:rsid w:val="1AE15FED"/>
    <w:rsid w:val="1B2D2A34"/>
    <w:rsid w:val="1B5687B1"/>
    <w:rsid w:val="1B68903E"/>
    <w:rsid w:val="1B8636DF"/>
    <w:rsid w:val="1BCBAC2A"/>
    <w:rsid w:val="1BDEA754"/>
    <w:rsid w:val="1BDED21F"/>
    <w:rsid w:val="1BEBE2BD"/>
    <w:rsid w:val="1C1CFB2E"/>
    <w:rsid w:val="1C44C621"/>
    <w:rsid w:val="1C694A38"/>
    <w:rsid w:val="1C7D41A4"/>
    <w:rsid w:val="1CB9E196"/>
    <w:rsid w:val="1CEC46BC"/>
    <w:rsid w:val="1D136F3B"/>
    <w:rsid w:val="1D143159"/>
    <w:rsid w:val="1D1E2BD5"/>
    <w:rsid w:val="1D2C58BA"/>
    <w:rsid w:val="1D41AC89"/>
    <w:rsid w:val="1D5F036A"/>
    <w:rsid w:val="1D929F99"/>
    <w:rsid w:val="1D9EC77C"/>
    <w:rsid w:val="1DABC7F6"/>
    <w:rsid w:val="1DE4C310"/>
    <w:rsid w:val="1E5FF5DE"/>
    <w:rsid w:val="1EB05221"/>
    <w:rsid w:val="1EB92681"/>
    <w:rsid w:val="1EEBC602"/>
    <w:rsid w:val="1F25A24B"/>
    <w:rsid w:val="1F4664BD"/>
    <w:rsid w:val="1F59945B"/>
    <w:rsid w:val="1F65E93D"/>
    <w:rsid w:val="1F74533D"/>
    <w:rsid w:val="1FD763A7"/>
    <w:rsid w:val="208BEAA5"/>
    <w:rsid w:val="20A0BEC0"/>
    <w:rsid w:val="20AABC2D"/>
    <w:rsid w:val="20CA405B"/>
    <w:rsid w:val="21539824"/>
    <w:rsid w:val="21579ECC"/>
    <w:rsid w:val="215DB04B"/>
    <w:rsid w:val="2207B763"/>
    <w:rsid w:val="22194C30"/>
    <w:rsid w:val="22397F0F"/>
    <w:rsid w:val="224D77A0"/>
    <w:rsid w:val="229EAA0B"/>
    <w:rsid w:val="22B407A5"/>
    <w:rsid w:val="22D0411D"/>
    <w:rsid w:val="22D38728"/>
    <w:rsid w:val="23160BB0"/>
    <w:rsid w:val="231A8D89"/>
    <w:rsid w:val="233FF56D"/>
    <w:rsid w:val="2340A1AF"/>
    <w:rsid w:val="234DD887"/>
    <w:rsid w:val="23614663"/>
    <w:rsid w:val="237F7846"/>
    <w:rsid w:val="23916F5A"/>
    <w:rsid w:val="2399D6F2"/>
    <w:rsid w:val="23A61519"/>
    <w:rsid w:val="23AE0DCA"/>
    <w:rsid w:val="2401E11D"/>
    <w:rsid w:val="241B097A"/>
    <w:rsid w:val="244882F3"/>
    <w:rsid w:val="2473273B"/>
    <w:rsid w:val="2491556F"/>
    <w:rsid w:val="249ED9C7"/>
    <w:rsid w:val="24B3F490"/>
    <w:rsid w:val="24CCB300"/>
    <w:rsid w:val="2503A1B3"/>
    <w:rsid w:val="25B6D9DB"/>
    <w:rsid w:val="25E29D0E"/>
    <w:rsid w:val="25FF182D"/>
    <w:rsid w:val="26008D0B"/>
    <w:rsid w:val="262285BB"/>
    <w:rsid w:val="26379468"/>
    <w:rsid w:val="265590C6"/>
    <w:rsid w:val="265936F0"/>
    <w:rsid w:val="2680D2E6"/>
    <w:rsid w:val="2685151E"/>
    <w:rsid w:val="26C20029"/>
    <w:rsid w:val="26C2E30C"/>
    <w:rsid w:val="26DAA765"/>
    <w:rsid w:val="26EA4E86"/>
    <w:rsid w:val="278E6D1E"/>
    <w:rsid w:val="2792303B"/>
    <w:rsid w:val="27994FBD"/>
    <w:rsid w:val="286F2543"/>
    <w:rsid w:val="288FD537"/>
    <w:rsid w:val="2896341D"/>
    <w:rsid w:val="28C7357B"/>
    <w:rsid w:val="28CC0D87"/>
    <w:rsid w:val="29033562"/>
    <w:rsid w:val="291D3E87"/>
    <w:rsid w:val="29234929"/>
    <w:rsid w:val="29536D06"/>
    <w:rsid w:val="2959A09C"/>
    <w:rsid w:val="29788FB9"/>
    <w:rsid w:val="29933F6A"/>
    <w:rsid w:val="29C599C1"/>
    <w:rsid w:val="2A45AD14"/>
    <w:rsid w:val="2A63522C"/>
    <w:rsid w:val="2A9C0672"/>
    <w:rsid w:val="2A9C919B"/>
    <w:rsid w:val="2AADA5A1"/>
    <w:rsid w:val="2AD09670"/>
    <w:rsid w:val="2AD3FF13"/>
    <w:rsid w:val="2B00BCBA"/>
    <w:rsid w:val="2B23A108"/>
    <w:rsid w:val="2B45E4E0"/>
    <w:rsid w:val="2B79D3B0"/>
    <w:rsid w:val="2BA050CE"/>
    <w:rsid w:val="2C09F40D"/>
    <w:rsid w:val="2C348917"/>
    <w:rsid w:val="2C3D2910"/>
    <w:rsid w:val="2C3F8C50"/>
    <w:rsid w:val="2C8551C5"/>
    <w:rsid w:val="2C9794FE"/>
    <w:rsid w:val="2CC24FA4"/>
    <w:rsid w:val="2D093AB2"/>
    <w:rsid w:val="2D20AC50"/>
    <w:rsid w:val="2DAF4BBB"/>
    <w:rsid w:val="2DDF8A52"/>
    <w:rsid w:val="2DE2842B"/>
    <w:rsid w:val="2E074BBB"/>
    <w:rsid w:val="2E1C1AA4"/>
    <w:rsid w:val="2E215F8F"/>
    <w:rsid w:val="2E5B41CA"/>
    <w:rsid w:val="2EE25771"/>
    <w:rsid w:val="2EF66A7F"/>
    <w:rsid w:val="2EFFBCBE"/>
    <w:rsid w:val="2F335B4E"/>
    <w:rsid w:val="2F7772AB"/>
    <w:rsid w:val="2F8448D9"/>
    <w:rsid w:val="2F853607"/>
    <w:rsid w:val="2F90326E"/>
    <w:rsid w:val="2F9F1652"/>
    <w:rsid w:val="2FA9BE77"/>
    <w:rsid w:val="2FCD8D4C"/>
    <w:rsid w:val="2FD1A876"/>
    <w:rsid w:val="300E24FD"/>
    <w:rsid w:val="30C08434"/>
    <w:rsid w:val="3132FAA8"/>
    <w:rsid w:val="3152D8FB"/>
    <w:rsid w:val="31B5F399"/>
    <w:rsid w:val="31E9B1BC"/>
    <w:rsid w:val="32075484"/>
    <w:rsid w:val="32214DC6"/>
    <w:rsid w:val="323B480A"/>
    <w:rsid w:val="324DD42F"/>
    <w:rsid w:val="328244C9"/>
    <w:rsid w:val="32B37ED4"/>
    <w:rsid w:val="32DEDE3D"/>
    <w:rsid w:val="32FF0F0D"/>
    <w:rsid w:val="333D364C"/>
    <w:rsid w:val="3385AEFC"/>
    <w:rsid w:val="33F4EF8A"/>
    <w:rsid w:val="33FBDD95"/>
    <w:rsid w:val="3460D672"/>
    <w:rsid w:val="34845200"/>
    <w:rsid w:val="350FBE98"/>
    <w:rsid w:val="351499A9"/>
    <w:rsid w:val="35237CE4"/>
    <w:rsid w:val="3539B599"/>
    <w:rsid w:val="35600548"/>
    <w:rsid w:val="356EA367"/>
    <w:rsid w:val="3585DF7B"/>
    <w:rsid w:val="35B4FF96"/>
    <w:rsid w:val="35BEE6DD"/>
    <w:rsid w:val="364BC5E6"/>
    <w:rsid w:val="36CC0D1D"/>
    <w:rsid w:val="371E7B16"/>
    <w:rsid w:val="376E8328"/>
    <w:rsid w:val="377861BF"/>
    <w:rsid w:val="37851468"/>
    <w:rsid w:val="37BAB938"/>
    <w:rsid w:val="3845AEA6"/>
    <w:rsid w:val="385F9C88"/>
    <w:rsid w:val="38751C7A"/>
    <w:rsid w:val="38BFC2CF"/>
    <w:rsid w:val="38CE0A98"/>
    <w:rsid w:val="38D2DCEE"/>
    <w:rsid w:val="38FD17FF"/>
    <w:rsid w:val="390F369E"/>
    <w:rsid w:val="399B8BF9"/>
    <w:rsid w:val="39AB1860"/>
    <w:rsid w:val="39AB5B0E"/>
    <w:rsid w:val="39F63678"/>
    <w:rsid w:val="3A000439"/>
    <w:rsid w:val="3A0559B6"/>
    <w:rsid w:val="3A8F33F1"/>
    <w:rsid w:val="3AA0EA79"/>
    <w:rsid w:val="3AB0FB4C"/>
    <w:rsid w:val="3AFEB3A7"/>
    <w:rsid w:val="3B06E62D"/>
    <w:rsid w:val="3B31AC9E"/>
    <w:rsid w:val="3B380D0E"/>
    <w:rsid w:val="3B39C4D2"/>
    <w:rsid w:val="3B3D5CCC"/>
    <w:rsid w:val="3B49145F"/>
    <w:rsid w:val="3B9C7204"/>
    <w:rsid w:val="3BC51769"/>
    <w:rsid w:val="3C45FEAA"/>
    <w:rsid w:val="3C4714C9"/>
    <w:rsid w:val="3C56BC09"/>
    <w:rsid w:val="3C686199"/>
    <w:rsid w:val="3C99BDB2"/>
    <w:rsid w:val="3D1BC9B6"/>
    <w:rsid w:val="3D52CA4F"/>
    <w:rsid w:val="3D5A327F"/>
    <w:rsid w:val="3D7FAE48"/>
    <w:rsid w:val="3E227E49"/>
    <w:rsid w:val="3E267697"/>
    <w:rsid w:val="3E4B872A"/>
    <w:rsid w:val="3E798FFE"/>
    <w:rsid w:val="3EB3E7A3"/>
    <w:rsid w:val="3EDC5364"/>
    <w:rsid w:val="3EFCB82B"/>
    <w:rsid w:val="3F44F4ED"/>
    <w:rsid w:val="3F67B049"/>
    <w:rsid w:val="3F77A182"/>
    <w:rsid w:val="3FCAEFA2"/>
    <w:rsid w:val="40144E9A"/>
    <w:rsid w:val="40317AF3"/>
    <w:rsid w:val="403B57CF"/>
    <w:rsid w:val="404E7A81"/>
    <w:rsid w:val="406D1016"/>
    <w:rsid w:val="40CE0719"/>
    <w:rsid w:val="40F8D4E6"/>
    <w:rsid w:val="413A3913"/>
    <w:rsid w:val="41539346"/>
    <w:rsid w:val="41A92E8F"/>
    <w:rsid w:val="41C6E4D3"/>
    <w:rsid w:val="41DEF07E"/>
    <w:rsid w:val="41E64290"/>
    <w:rsid w:val="4202D01A"/>
    <w:rsid w:val="42086CD3"/>
    <w:rsid w:val="425000DA"/>
    <w:rsid w:val="425CF1C6"/>
    <w:rsid w:val="4344D6B7"/>
    <w:rsid w:val="435BB110"/>
    <w:rsid w:val="4386F8D6"/>
    <w:rsid w:val="438E884A"/>
    <w:rsid w:val="4390B4B8"/>
    <w:rsid w:val="4390D881"/>
    <w:rsid w:val="439B1002"/>
    <w:rsid w:val="43A80BEC"/>
    <w:rsid w:val="43ADFF24"/>
    <w:rsid w:val="43C01974"/>
    <w:rsid w:val="43D6A223"/>
    <w:rsid w:val="44096066"/>
    <w:rsid w:val="44305244"/>
    <w:rsid w:val="44428DFB"/>
    <w:rsid w:val="4444A753"/>
    <w:rsid w:val="44481CBD"/>
    <w:rsid w:val="44516B79"/>
    <w:rsid w:val="446F82E2"/>
    <w:rsid w:val="4492B1EC"/>
    <w:rsid w:val="44A97FC0"/>
    <w:rsid w:val="44EC9BF5"/>
    <w:rsid w:val="45ACE70C"/>
    <w:rsid w:val="45F527F5"/>
    <w:rsid w:val="465C8E53"/>
    <w:rsid w:val="46B92589"/>
    <w:rsid w:val="46D34091"/>
    <w:rsid w:val="46DBDDF6"/>
    <w:rsid w:val="46DD66CA"/>
    <w:rsid w:val="47156509"/>
    <w:rsid w:val="478D5345"/>
    <w:rsid w:val="47ABFB0F"/>
    <w:rsid w:val="47BD8CA0"/>
    <w:rsid w:val="47C53D42"/>
    <w:rsid w:val="47D2CF6A"/>
    <w:rsid w:val="47D36585"/>
    <w:rsid w:val="47E614C1"/>
    <w:rsid w:val="48027A45"/>
    <w:rsid w:val="48196C32"/>
    <w:rsid w:val="48243CB7"/>
    <w:rsid w:val="482C4538"/>
    <w:rsid w:val="48470BC4"/>
    <w:rsid w:val="48C68B0A"/>
    <w:rsid w:val="49672A29"/>
    <w:rsid w:val="4A00961B"/>
    <w:rsid w:val="4A3A6EB1"/>
    <w:rsid w:val="4A4D113B"/>
    <w:rsid w:val="4ABC360C"/>
    <w:rsid w:val="4AD8271C"/>
    <w:rsid w:val="4AEEB821"/>
    <w:rsid w:val="4AF6F825"/>
    <w:rsid w:val="4AFD0C2F"/>
    <w:rsid w:val="4B8EE1C9"/>
    <w:rsid w:val="4BA5E88C"/>
    <w:rsid w:val="4BAB1290"/>
    <w:rsid w:val="4BB6F03A"/>
    <w:rsid w:val="4BD28759"/>
    <w:rsid w:val="4BE1EB3E"/>
    <w:rsid w:val="4C04047A"/>
    <w:rsid w:val="4C1F495F"/>
    <w:rsid w:val="4C291DC6"/>
    <w:rsid w:val="4C5EB9FE"/>
    <w:rsid w:val="4CA952BF"/>
    <w:rsid w:val="4CC6B6AA"/>
    <w:rsid w:val="4CE55571"/>
    <w:rsid w:val="4CF37088"/>
    <w:rsid w:val="4D17AFC8"/>
    <w:rsid w:val="4D1C49A5"/>
    <w:rsid w:val="4D28747E"/>
    <w:rsid w:val="4D63ADFE"/>
    <w:rsid w:val="4DB52727"/>
    <w:rsid w:val="4DC69423"/>
    <w:rsid w:val="4DE25A85"/>
    <w:rsid w:val="4E32B959"/>
    <w:rsid w:val="4E34ACF1"/>
    <w:rsid w:val="4E6ACE87"/>
    <w:rsid w:val="4E74E91B"/>
    <w:rsid w:val="4E7F923B"/>
    <w:rsid w:val="4E937E3B"/>
    <w:rsid w:val="4EB7FCAB"/>
    <w:rsid w:val="4ED0BB70"/>
    <w:rsid w:val="4ED2055B"/>
    <w:rsid w:val="4EE8A7C3"/>
    <w:rsid w:val="4EFF7E5F"/>
    <w:rsid w:val="4F002712"/>
    <w:rsid w:val="4F096761"/>
    <w:rsid w:val="4F2CB795"/>
    <w:rsid w:val="4F69FCC5"/>
    <w:rsid w:val="4F8F3F17"/>
    <w:rsid w:val="4FA3F7C1"/>
    <w:rsid w:val="4FA549E3"/>
    <w:rsid w:val="4FB081C1"/>
    <w:rsid w:val="4FD767CC"/>
    <w:rsid w:val="4FEF6FC4"/>
    <w:rsid w:val="5009C223"/>
    <w:rsid w:val="501416FA"/>
    <w:rsid w:val="50405A1E"/>
    <w:rsid w:val="506C8BD1"/>
    <w:rsid w:val="50B33152"/>
    <w:rsid w:val="50C136F2"/>
    <w:rsid w:val="516DE55E"/>
    <w:rsid w:val="51AC89DD"/>
    <w:rsid w:val="51B534FC"/>
    <w:rsid w:val="51BFB0AE"/>
    <w:rsid w:val="51C24223"/>
    <w:rsid w:val="51E39907"/>
    <w:rsid w:val="525444F3"/>
    <w:rsid w:val="52EC364C"/>
    <w:rsid w:val="52FCCDBB"/>
    <w:rsid w:val="5302ED23"/>
    <w:rsid w:val="5311A9C9"/>
    <w:rsid w:val="532F3832"/>
    <w:rsid w:val="5367D4A2"/>
    <w:rsid w:val="53833E68"/>
    <w:rsid w:val="53DD993E"/>
    <w:rsid w:val="53E5C067"/>
    <w:rsid w:val="545E40EC"/>
    <w:rsid w:val="549EBD84"/>
    <w:rsid w:val="54D5AB62"/>
    <w:rsid w:val="54DA100B"/>
    <w:rsid w:val="54E42A9F"/>
    <w:rsid w:val="551AA251"/>
    <w:rsid w:val="5526D497"/>
    <w:rsid w:val="554C63F7"/>
    <w:rsid w:val="55769593"/>
    <w:rsid w:val="55803971"/>
    <w:rsid w:val="55F7D254"/>
    <w:rsid w:val="561A6208"/>
    <w:rsid w:val="5639F6E2"/>
    <w:rsid w:val="563A8DE5"/>
    <w:rsid w:val="5640FA21"/>
    <w:rsid w:val="56CCADFD"/>
    <w:rsid w:val="56DBCD55"/>
    <w:rsid w:val="5716B1EF"/>
    <w:rsid w:val="57506C77"/>
    <w:rsid w:val="57618358"/>
    <w:rsid w:val="57F1D325"/>
    <w:rsid w:val="58096951"/>
    <w:rsid w:val="583CCB5A"/>
    <w:rsid w:val="5853D6AA"/>
    <w:rsid w:val="5866AFB0"/>
    <w:rsid w:val="58CEE328"/>
    <w:rsid w:val="58D98277"/>
    <w:rsid w:val="590E8C1B"/>
    <w:rsid w:val="593535A8"/>
    <w:rsid w:val="5947E27D"/>
    <w:rsid w:val="595C9DB2"/>
    <w:rsid w:val="59A9BE95"/>
    <w:rsid w:val="5A067C20"/>
    <w:rsid w:val="5A7F8936"/>
    <w:rsid w:val="5A8C87CE"/>
    <w:rsid w:val="5B45E905"/>
    <w:rsid w:val="5B7A7C8B"/>
    <w:rsid w:val="5B8F8DD8"/>
    <w:rsid w:val="5B90758C"/>
    <w:rsid w:val="5BCF82C6"/>
    <w:rsid w:val="5BFB7A31"/>
    <w:rsid w:val="5C72FD3B"/>
    <w:rsid w:val="5CECB0A9"/>
    <w:rsid w:val="5D1FBFE9"/>
    <w:rsid w:val="5D60BA61"/>
    <w:rsid w:val="5D66B508"/>
    <w:rsid w:val="5DC5F2F7"/>
    <w:rsid w:val="5E031153"/>
    <w:rsid w:val="5E2886F1"/>
    <w:rsid w:val="5E360322"/>
    <w:rsid w:val="5E601AEB"/>
    <w:rsid w:val="5E7CBA92"/>
    <w:rsid w:val="5E9B8926"/>
    <w:rsid w:val="5EB1A6D3"/>
    <w:rsid w:val="5F067B86"/>
    <w:rsid w:val="5F5AA451"/>
    <w:rsid w:val="5F992AD0"/>
    <w:rsid w:val="5FE1702B"/>
    <w:rsid w:val="602ADEFF"/>
    <w:rsid w:val="609E55CA"/>
    <w:rsid w:val="60B16647"/>
    <w:rsid w:val="60F523AE"/>
    <w:rsid w:val="613ABCAD"/>
    <w:rsid w:val="617DF0C2"/>
    <w:rsid w:val="61C5D1B3"/>
    <w:rsid w:val="620054D9"/>
    <w:rsid w:val="62088A8A"/>
    <w:rsid w:val="623EC44A"/>
    <w:rsid w:val="623F52A6"/>
    <w:rsid w:val="626DFAF5"/>
    <w:rsid w:val="62EDC35B"/>
    <w:rsid w:val="636AADB7"/>
    <w:rsid w:val="63874CAA"/>
    <w:rsid w:val="63BF261D"/>
    <w:rsid w:val="63D264C5"/>
    <w:rsid w:val="63D5F68C"/>
    <w:rsid w:val="63D85912"/>
    <w:rsid w:val="64157B90"/>
    <w:rsid w:val="64201D20"/>
    <w:rsid w:val="642B3D1C"/>
    <w:rsid w:val="6447973F"/>
    <w:rsid w:val="648BAEAA"/>
    <w:rsid w:val="64CBE1CC"/>
    <w:rsid w:val="650E8630"/>
    <w:rsid w:val="65231D0B"/>
    <w:rsid w:val="6571C6ED"/>
    <w:rsid w:val="657727E2"/>
    <w:rsid w:val="6594ACD5"/>
    <w:rsid w:val="6598FD01"/>
    <w:rsid w:val="65B39F47"/>
    <w:rsid w:val="6630BB54"/>
    <w:rsid w:val="6649AA8F"/>
    <w:rsid w:val="66B0C7CE"/>
    <w:rsid w:val="66B3EEC5"/>
    <w:rsid w:val="67122F7B"/>
    <w:rsid w:val="674F6FA8"/>
    <w:rsid w:val="67CD14AC"/>
    <w:rsid w:val="6803D603"/>
    <w:rsid w:val="681C36D6"/>
    <w:rsid w:val="681FD014"/>
    <w:rsid w:val="685871D1"/>
    <w:rsid w:val="6881CBA8"/>
    <w:rsid w:val="6886450C"/>
    <w:rsid w:val="68A8BB7D"/>
    <w:rsid w:val="68D3ED0C"/>
    <w:rsid w:val="68E01CCA"/>
    <w:rsid w:val="6904D07C"/>
    <w:rsid w:val="6913500E"/>
    <w:rsid w:val="69276A6C"/>
    <w:rsid w:val="694C34C4"/>
    <w:rsid w:val="6950EC6A"/>
    <w:rsid w:val="6971928C"/>
    <w:rsid w:val="6A399498"/>
    <w:rsid w:val="6A49FE68"/>
    <w:rsid w:val="6A51C3B5"/>
    <w:rsid w:val="6A588978"/>
    <w:rsid w:val="6A7048DC"/>
    <w:rsid w:val="6A9E3F8E"/>
    <w:rsid w:val="6AC494BE"/>
    <w:rsid w:val="6B1FD2A6"/>
    <w:rsid w:val="6B6A7881"/>
    <w:rsid w:val="6B6B8239"/>
    <w:rsid w:val="6B7CFC43"/>
    <w:rsid w:val="6B80537D"/>
    <w:rsid w:val="6B90605F"/>
    <w:rsid w:val="6B949A87"/>
    <w:rsid w:val="6B964473"/>
    <w:rsid w:val="6C03EE59"/>
    <w:rsid w:val="6C1662B8"/>
    <w:rsid w:val="6C4308D5"/>
    <w:rsid w:val="6C7210F9"/>
    <w:rsid w:val="6C9C00C9"/>
    <w:rsid w:val="6CBBB3BD"/>
    <w:rsid w:val="6CEF6F92"/>
    <w:rsid w:val="6D075F50"/>
    <w:rsid w:val="6D670F1A"/>
    <w:rsid w:val="6D81361C"/>
    <w:rsid w:val="6D896477"/>
    <w:rsid w:val="6D99E08D"/>
    <w:rsid w:val="6DB602A8"/>
    <w:rsid w:val="6DBCAA63"/>
    <w:rsid w:val="6DC6D8D8"/>
    <w:rsid w:val="6DD438B2"/>
    <w:rsid w:val="6DFA88AD"/>
    <w:rsid w:val="6E5D3C0C"/>
    <w:rsid w:val="6E5D9494"/>
    <w:rsid w:val="6E85AF61"/>
    <w:rsid w:val="6EA02D3E"/>
    <w:rsid w:val="6ECE1806"/>
    <w:rsid w:val="6F093C8B"/>
    <w:rsid w:val="6F1B2038"/>
    <w:rsid w:val="6F2534D8"/>
    <w:rsid w:val="6F7BCB45"/>
    <w:rsid w:val="6FA61A28"/>
    <w:rsid w:val="6FB57FC1"/>
    <w:rsid w:val="6FB64B49"/>
    <w:rsid w:val="6FFB68C6"/>
    <w:rsid w:val="701A5DE7"/>
    <w:rsid w:val="702533E3"/>
    <w:rsid w:val="70A1DD27"/>
    <w:rsid w:val="70F3B3AD"/>
    <w:rsid w:val="7101D725"/>
    <w:rsid w:val="71077E3A"/>
    <w:rsid w:val="71190112"/>
    <w:rsid w:val="716FE866"/>
    <w:rsid w:val="71707522"/>
    <w:rsid w:val="71918FEC"/>
    <w:rsid w:val="71C2ECBB"/>
    <w:rsid w:val="721D6286"/>
    <w:rsid w:val="724AF432"/>
    <w:rsid w:val="7257AD9E"/>
    <w:rsid w:val="7280B0B4"/>
    <w:rsid w:val="7297BCA6"/>
    <w:rsid w:val="72C545DB"/>
    <w:rsid w:val="72E1551E"/>
    <w:rsid w:val="732AE48B"/>
    <w:rsid w:val="73778CAD"/>
    <w:rsid w:val="738C69BE"/>
    <w:rsid w:val="73FF6396"/>
    <w:rsid w:val="74139541"/>
    <w:rsid w:val="7436140B"/>
    <w:rsid w:val="746D5DA9"/>
    <w:rsid w:val="75887C3D"/>
    <w:rsid w:val="759344DA"/>
    <w:rsid w:val="762874E7"/>
    <w:rsid w:val="76391941"/>
    <w:rsid w:val="764DEA85"/>
    <w:rsid w:val="768FE9AF"/>
    <w:rsid w:val="76D81126"/>
    <w:rsid w:val="76DCFEBC"/>
    <w:rsid w:val="76E03528"/>
    <w:rsid w:val="76F8DAD8"/>
    <w:rsid w:val="77AD5FD0"/>
    <w:rsid w:val="77B8B19D"/>
    <w:rsid w:val="77F01FA1"/>
    <w:rsid w:val="7800D170"/>
    <w:rsid w:val="7820191E"/>
    <w:rsid w:val="784D2EEB"/>
    <w:rsid w:val="78539C3E"/>
    <w:rsid w:val="785D5AC4"/>
    <w:rsid w:val="787C0589"/>
    <w:rsid w:val="78A4B0F9"/>
    <w:rsid w:val="78D43F22"/>
    <w:rsid w:val="78F41F26"/>
    <w:rsid w:val="796DDC5F"/>
    <w:rsid w:val="79972BC0"/>
    <w:rsid w:val="79CC15CD"/>
    <w:rsid w:val="7A429C20"/>
    <w:rsid w:val="7A463050"/>
    <w:rsid w:val="7A684EB8"/>
    <w:rsid w:val="7A7BCFEE"/>
    <w:rsid w:val="7A9AE105"/>
    <w:rsid w:val="7AB50320"/>
    <w:rsid w:val="7AEA514D"/>
    <w:rsid w:val="7B8210CC"/>
    <w:rsid w:val="7B9E39EC"/>
    <w:rsid w:val="7BB3A64B"/>
    <w:rsid w:val="7BB8C5B7"/>
    <w:rsid w:val="7BC927DC"/>
    <w:rsid w:val="7C4125F0"/>
    <w:rsid w:val="7CCBBC2F"/>
    <w:rsid w:val="7CE0E7D2"/>
    <w:rsid w:val="7CE4699B"/>
    <w:rsid w:val="7CFC6C14"/>
    <w:rsid w:val="7D5FAACC"/>
    <w:rsid w:val="7D7FEFB7"/>
    <w:rsid w:val="7D9494D9"/>
    <w:rsid w:val="7DBE8A1F"/>
    <w:rsid w:val="7DC589C4"/>
    <w:rsid w:val="7DD281C7"/>
    <w:rsid w:val="7E3427E9"/>
    <w:rsid w:val="7E3AD816"/>
    <w:rsid w:val="7E40B62C"/>
    <w:rsid w:val="7E47FA6E"/>
    <w:rsid w:val="7E5BFC5A"/>
    <w:rsid w:val="7E888A9D"/>
    <w:rsid w:val="7E88A178"/>
    <w:rsid w:val="7EA47486"/>
    <w:rsid w:val="7EC1CEDF"/>
    <w:rsid w:val="7EEA4C99"/>
    <w:rsid w:val="7F5142F0"/>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2A469"/>
  <w15:docId w15:val="{F3EB4053-4F44-47B4-9008-61EF9DD9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5032">
      <w:bodyDiv w:val="1"/>
      <w:marLeft w:val="0"/>
      <w:marRight w:val="0"/>
      <w:marTop w:val="0"/>
      <w:marBottom w:val="0"/>
      <w:divBdr>
        <w:top w:val="none" w:sz="0" w:space="0" w:color="auto"/>
        <w:left w:val="none" w:sz="0" w:space="0" w:color="auto"/>
        <w:bottom w:val="none" w:sz="0" w:space="0" w:color="auto"/>
        <w:right w:val="none" w:sz="0" w:space="0" w:color="auto"/>
      </w:divBdr>
      <w:divsChild>
        <w:div w:id="2361949">
          <w:marLeft w:val="0"/>
          <w:marRight w:val="0"/>
          <w:marTop w:val="0"/>
          <w:marBottom w:val="0"/>
          <w:divBdr>
            <w:top w:val="none" w:sz="0" w:space="0" w:color="auto"/>
            <w:left w:val="none" w:sz="0" w:space="0" w:color="auto"/>
            <w:bottom w:val="none" w:sz="0" w:space="0" w:color="auto"/>
            <w:right w:val="none" w:sz="0" w:space="0" w:color="auto"/>
          </w:divBdr>
        </w:div>
        <w:div w:id="29770475">
          <w:marLeft w:val="0"/>
          <w:marRight w:val="0"/>
          <w:marTop w:val="0"/>
          <w:marBottom w:val="0"/>
          <w:divBdr>
            <w:top w:val="none" w:sz="0" w:space="0" w:color="auto"/>
            <w:left w:val="none" w:sz="0" w:space="0" w:color="auto"/>
            <w:bottom w:val="none" w:sz="0" w:space="0" w:color="auto"/>
            <w:right w:val="none" w:sz="0" w:space="0" w:color="auto"/>
          </w:divBdr>
        </w:div>
        <w:div w:id="37434000">
          <w:marLeft w:val="0"/>
          <w:marRight w:val="0"/>
          <w:marTop w:val="0"/>
          <w:marBottom w:val="0"/>
          <w:divBdr>
            <w:top w:val="none" w:sz="0" w:space="0" w:color="auto"/>
            <w:left w:val="none" w:sz="0" w:space="0" w:color="auto"/>
            <w:bottom w:val="none" w:sz="0" w:space="0" w:color="auto"/>
            <w:right w:val="none" w:sz="0" w:space="0" w:color="auto"/>
          </w:divBdr>
        </w:div>
        <w:div w:id="139814164">
          <w:marLeft w:val="0"/>
          <w:marRight w:val="0"/>
          <w:marTop w:val="0"/>
          <w:marBottom w:val="0"/>
          <w:divBdr>
            <w:top w:val="none" w:sz="0" w:space="0" w:color="auto"/>
            <w:left w:val="none" w:sz="0" w:space="0" w:color="auto"/>
            <w:bottom w:val="none" w:sz="0" w:space="0" w:color="auto"/>
            <w:right w:val="none" w:sz="0" w:space="0" w:color="auto"/>
          </w:divBdr>
        </w:div>
        <w:div w:id="416444269">
          <w:marLeft w:val="0"/>
          <w:marRight w:val="0"/>
          <w:marTop w:val="0"/>
          <w:marBottom w:val="0"/>
          <w:divBdr>
            <w:top w:val="none" w:sz="0" w:space="0" w:color="auto"/>
            <w:left w:val="none" w:sz="0" w:space="0" w:color="auto"/>
            <w:bottom w:val="none" w:sz="0" w:space="0" w:color="auto"/>
            <w:right w:val="none" w:sz="0" w:space="0" w:color="auto"/>
          </w:divBdr>
        </w:div>
        <w:div w:id="1029261007">
          <w:marLeft w:val="0"/>
          <w:marRight w:val="0"/>
          <w:marTop w:val="0"/>
          <w:marBottom w:val="0"/>
          <w:divBdr>
            <w:top w:val="none" w:sz="0" w:space="0" w:color="auto"/>
            <w:left w:val="none" w:sz="0" w:space="0" w:color="auto"/>
            <w:bottom w:val="none" w:sz="0" w:space="0" w:color="auto"/>
            <w:right w:val="none" w:sz="0" w:space="0" w:color="auto"/>
          </w:divBdr>
        </w:div>
        <w:div w:id="1264613183">
          <w:marLeft w:val="0"/>
          <w:marRight w:val="0"/>
          <w:marTop w:val="0"/>
          <w:marBottom w:val="0"/>
          <w:divBdr>
            <w:top w:val="none" w:sz="0" w:space="0" w:color="auto"/>
            <w:left w:val="none" w:sz="0" w:space="0" w:color="auto"/>
            <w:bottom w:val="none" w:sz="0" w:space="0" w:color="auto"/>
            <w:right w:val="none" w:sz="0" w:space="0" w:color="auto"/>
          </w:divBdr>
        </w:div>
        <w:div w:id="1523591547">
          <w:marLeft w:val="0"/>
          <w:marRight w:val="0"/>
          <w:marTop w:val="0"/>
          <w:marBottom w:val="0"/>
          <w:divBdr>
            <w:top w:val="none" w:sz="0" w:space="0" w:color="auto"/>
            <w:left w:val="none" w:sz="0" w:space="0" w:color="auto"/>
            <w:bottom w:val="none" w:sz="0" w:space="0" w:color="auto"/>
            <w:right w:val="none" w:sz="0" w:space="0" w:color="auto"/>
          </w:divBdr>
        </w:div>
        <w:div w:id="1544513740">
          <w:marLeft w:val="0"/>
          <w:marRight w:val="0"/>
          <w:marTop w:val="0"/>
          <w:marBottom w:val="0"/>
          <w:divBdr>
            <w:top w:val="none" w:sz="0" w:space="0" w:color="auto"/>
            <w:left w:val="none" w:sz="0" w:space="0" w:color="auto"/>
            <w:bottom w:val="none" w:sz="0" w:space="0" w:color="auto"/>
            <w:right w:val="none" w:sz="0" w:space="0" w:color="auto"/>
          </w:divBdr>
        </w:div>
        <w:div w:id="1573539538">
          <w:marLeft w:val="0"/>
          <w:marRight w:val="0"/>
          <w:marTop w:val="0"/>
          <w:marBottom w:val="0"/>
          <w:divBdr>
            <w:top w:val="none" w:sz="0" w:space="0" w:color="auto"/>
            <w:left w:val="none" w:sz="0" w:space="0" w:color="auto"/>
            <w:bottom w:val="none" w:sz="0" w:space="0" w:color="auto"/>
            <w:right w:val="none" w:sz="0" w:space="0" w:color="auto"/>
          </w:divBdr>
        </w:div>
        <w:div w:id="1605335342">
          <w:marLeft w:val="0"/>
          <w:marRight w:val="0"/>
          <w:marTop w:val="0"/>
          <w:marBottom w:val="0"/>
          <w:divBdr>
            <w:top w:val="none" w:sz="0" w:space="0" w:color="auto"/>
            <w:left w:val="none" w:sz="0" w:space="0" w:color="auto"/>
            <w:bottom w:val="none" w:sz="0" w:space="0" w:color="auto"/>
            <w:right w:val="none" w:sz="0" w:space="0" w:color="auto"/>
          </w:divBdr>
        </w:div>
        <w:div w:id="1638880434">
          <w:marLeft w:val="0"/>
          <w:marRight w:val="0"/>
          <w:marTop w:val="0"/>
          <w:marBottom w:val="0"/>
          <w:divBdr>
            <w:top w:val="none" w:sz="0" w:space="0" w:color="auto"/>
            <w:left w:val="none" w:sz="0" w:space="0" w:color="auto"/>
            <w:bottom w:val="none" w:sz="0" w:space="0" w:color="auto"/>
            <w:right w:val="none" w:sz="0" w:space="0" w:color="auto"/>
          </w:divBdr>
        </w:div>
        <w:div w:id="1756855104">
          <w:marLeft w:val="0"/>
          <w:marRight w:val="0"/>
          <w:marTop w:val="0"/>
          <w:marBottom w:val="0"/>
          <w:divBdr>
            <w:top w:val="none" w:sz="0" w:space="0" w:color="auto"/>
            <w:left w:val="none" w:sz="0" w:space="0" w:color="auto"/>
            <w:bottom w:val="none" w:sz="0" w:space="0" w:color="auto"/>
            <w:right w:val="none" w:sz="0" w:space="0" w:color="auto"/>
          </w:divBdr>
        </w:div>
        <w:div w:id="1909222221">
          <w:marLeft w:val="0"/>
          <w:marRight w:val="0"/>
          <w:marTop w:val="0"/>
          <w:marBottom w:val="0"/>
          <w:divBdr>
            <w:top w:val="none" w:sz="0" w:space="0" w:color="auto"/>
            <w:left w:val="none" w:sz="0" w:space="0" w:color="auto"/>
            <w:bottom w:val="none" w:sz="0" w:space="0" w:color="auto"/>
            <w:right w:val="none" w:sz="0" w:space="0" w:color="auto"/>
          </w:divBdr>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67096191">
      <w:bodyDiv w:val="1"/>
      <w:marLeft w:val="0"/>
      <w:marRight w:val="0"/>
      <w:marTop w:val="0"/>
      <w:marBottom w:val="0"/>
      <w:divBdr>
        <w:top w:val="none" w:sz="0" w:space="0" w:color="auto"/>
        <w:left w:val="none" w:sz="0" w:space="0" w:color="auto"/>
        <w:bottom w:val="none" w:sz="0" w:space="0" w:color="auto"/>
        <w:right w:val="none" w:sz="0" w:space="0" w:color="auto"/>
      </w:divBdr>
    </w:div>
    <w:div w:id="1201747651">
      <w:bodyDiv w:val="1"/>
      <w:marLeft w:val="0"/>
      <w:marRight w:val="0"/>
      <w:marTop w:val="0"/>
      <w:marBottom w:val="0"/>
      <w:divBdr>
        <w:top w:val="none" w:sz="0" w:space="0" w:color="auto"/>
        <w:left w:val="none" w:sz="0" w:space="0" w:color="auto"/>
        <w:bottom w:val="none" w:sz="0" w:space="0" w:color="auto"/>
        <w:right w:val="none" w:sz="0" w:space="0" w:color="auto"/>
      </w:divBdr>
      <w:divsChild>
        <w:div w:id="65032488">
          <w:marLeft w:val="0"/>
          <w:marRight w:val="0"/>
          <w:marTop w:val="0"/>
          <w:marBottom w:val="0"/>
          <w:divBdr>
            <w:top w:val="none" w:sz="0" w:space="0" w:color="auto"/>
            <w:left w:val="none" w:sz="0" w:space="0" w:color="auto"/>
            <w:bottom w:val="none" w:sz="0" w:space="0" w:color="auto"/>
            <w:right w:val="none" w:sz="0" w:space="0" w:color="auto"/>
          </w:divBdr>
        </w:div>
        <w:div w:id="461652482">
          <w:marLeft w:val="0"/>
          <w:marRight w:val="0"/>
          <w:marTop w:val="0"/>
          <w:marBottom w:val="0"/>
          <w:divBdr>
            <w:top w:val="none" w:sz="0" w:space="0" w:color="auto"/>
            <w:left w:val="none" w:sz="0" w:space="0" w:color="auto"/>
            <w:bottom w:val="none" w:sz="0" w:space="0" w:color="auto"/>
            <w:right w:val="none" w:sz="0" w:space="0" w:color="auto"/>
          </w:divBdr>
        </w:div>
        <w:div w:id="701133286">
          <w:marLeft w:val="0"/>
          <w:marRight w:val="0"/>
          <w:marTop w:val="0"/>
          <w:marBottom w:val="0"/>
          <w:divBdr>
            <w:top w:val="none" w:sz="0" w:space="0" w:color="auto"/>
            <w:left w:val="none" w:sz="0" w:space="0" w:color="auto"/>
            <w:bottom w:val="none" w:sz="0" w:space="0" w:color="auto"/>
            <w:right w:val="none" w:sz="0" w:space="0" w:color="auto"/>
          </w:divBdr>
        </w:div>
        <w:div w:id="857232222">
          <w:marLeft w:val="0"/>
          <w:marRight w:val="0"/>
          <w:marTop w:val="0"/>
          <w:marBottom w:val="0"/>
          <w:divBdr>
            <w:top w:val="none" w:sz="0" w:space="0" w:color="auto"/>
            <w:left w:val="none" w:sz="0" w:space="0" w:color="auto"/>
            <w:bottom w:val="none" w:sz="0" w:space="0" w:color="auto"/>
            <w:right w:val="none" w:sz="0" w:space="0" w:color="auto"/>
          </w:divBdr>
        </w:div>
        <w:div w:id="1016882161">
          <w:marLeft w:val="0"/>
          <w:marRight w:val="0"/>
          <w:marTop w:val="0"/>
          <w:marBottom w:val="0"/>
          <w:divBdr>
            <w:top w:val="none" w:sz="0" w:space="0" w:color="auto"/>
            <w:left w:val="none" w:sz="0" w:space="0" w:color="auto"/>
            <w:bottom w:val="none" w:sz="0" w:space="0" w:color="auto"/>
            <w:right w:val="none" w:sz="0" w:space="0" w:color="auto"/>
          </w:divBdr>
        </w:div>
        <w:div w:id="1486119510">
          <w:marLeft w:val="0"/>
          <w:marRight w:val="0"/>
          <w:marTop w:val="0"/>
          <w:marBottom w:val="0"/>
          <w:divBdr>
            <w:top w:val="none" w:sz="0" w:space="0" w:color="auto"/>
            <w:left w:val="none" w:sz="0" w:space="0" w:color="auto"/>
            <w:bottom w:val="none" w:sz="0" w:space="0" w:color="auto"/>
            <w:right w:val="none" w:sz="0" w:space="0" w:color="auto"/>
          </w:divBdr>
        </w:div>
        <w:div w:id="1529417150">
          <w:marLeft w:val="0"/>
          <w:marRight w:val="0"/>
          <w:marTop w:val="0"/>
          <w:marBottom w:val="0"/>
          <w:divBdr>
            <w:top w:val="none" w:sz="0" w:space="0" w:color="auto"/>
            <w:left w:val="none" w:sz="0" w:space="0" w:color="auto"/>
            <w:bottom w:val="none" w:sz="0" w:space="0" w:color="auto"/>
            <w:right w:val="none" w:sz="0" w:space="0" w:color="auto"/>
          </w:divBdr>
        </w:div>
        <w:div w:id="2089881439">
          <w:marLeft w:val="0"/>
          <w:marRight w:val="0"/>
          <w:marTop w:val="0"/>
          <w:marBottom w:val="0"/>
          <w:divBdr>
            <w:top w:val="none" w:sz="0" w:space="0" w:color="auto"/>
            <w:left w:val="none" w:sz="0" w:space="0" w:color="auto"/>
            <w:bottom w:val="none" w:sz="0" w:space="0" w:color="auto"/>
            <w:right w:val="none" w:sz="0" w:space="0" w:color="auto"/>
          </w:divBdr>
        </w:div>
      </w:divsChild>
    </w:div>
    <w:div w:id="1381708914">
      <w:bodyDiv w:val="1"/>
      <w:marLeft w:val="0"/>
      <w:marRight w:val="0"/>
      <w:marTop w:val="0"/>
      <w:marBottom w:val="0"/>
      <w:divBdr>
        <w:top w:val="none" w:sz="0" w:space="0" w:color="auto"/>
        <w:left w:val="none" w:sz="0" w:space="0" w:color="auto"/>
        <w:bottom w:val="none" w:sz="0" w:space="0" w:color="auto"/>
        <w:right w:val="none" w:sz="0" w:space="0" w:color="auto"/>
      </w:divBdr>
      <w:divsChild>
        <w:div w:id="160779615">
          <w:marLeft w:val="0"/>
          <w:marRight w:val="0"/>
          <w:marTop w:val="0"/>
          <w:marBottom w:val="0"/>
          <w:divBdr>
            <w:top w:val="none" w:sz="0" w:space="0" w:color="auto"/>
            <w:left w:val="none" w:sz="0" w:space="0" w:color="auto"/>
            <w:bottom w:val="none" w:sz="0" w:space="0" w:color="auto"/>
            <w:right w:val="none" w:sz="0" w:space="0" w:color="auto"/>
          </w:divBdr>
        </w:div>
        <w:div w:id="196090085">
          <w:marLeft w:val="0"/>
          <w:marRight w:val="0"/>
          <w:marTop w:val="0"/>
          <w:marBottom w:val="0"/>
          <w:divBdr>
            <w:top w:val="none" w:sz="0" w:space="0" w:color="auto"/>
            <w:left w:val="none" w:sz="0" w:space="0" w:color="auto"/>
            <w:bottom w:val="none" w:sz="0" w:space="0" w:color="auto"/>
            <w:right w:val="none" w:sz="0" w:space="0" w:color="auto"/>
          </w:divBdr>
        </w:div>
        <w:div w:id="381251641">
          <w:marLeft w:val="-75"/>
          <w:marRight w:val="0"/>
          <w:marTop w:val="30"/>
          <w:marBottom w:val="30"/>
          <w:divBdr>
            <w:top w:val="none" w:sz="0" w:space="0" w:color="auto"/>
            <w:left w:val="none" w:sz="0" w:space="0" w:color="auto"/>
            <w:bottom w:val="none" w:sz="0" w:space="0" w:color="auto"/>
            <w:right w:val="none" w:sz="0" w:space="0" w:color="auto"/>
          </w:divBdr>
          <w:divsChild>
            <w:div w:id="291667436">
              <w:marLeft w:val="0"/>
              <w:marRight w:val="0"/>
              <w:marTop w:val="0"/>
              <w:marBottom w:val="0"/>
              <w:divBdr>
                <w:top w:val="none" w:sz="0" w:space="0" w:color="auto"/>
                <w:left w:val="none" w:sz="0" w:space="0" w:color="auto"/>
                <w:bottom w:val="none" w:sz="0" w:space="0" w:color="auto"/>
                <w:right w:val="none" w:sz="0" w:space="0" w:color="auto"/>
              </w:divBdr>
              <w:divsChild>
                <w:div w:id="3283486">
                  <w:marLeft w:val="0"/>
                  <w:marRight w:val="0"/>
                  <w:marTop w:val="0"/>
                  <w:marBottom w:val="0"/>
                  <w:divBdr>
                    <w:top w:val="none" w:sz="0" w:space="0" w:color="auto"/>
                    <w:left w:val="none" w:sz="0" w:space="0" w:color="auto"/>
                    <w:bottom w:val="none" w:sz="0" w:space="0" w:color="auto"/>
                    <w:right w:val="none" w:sz="0" w:space="0" w:color="auto"/>
                  </w:divBdr>
                </w:div>
              </w:divsChild>
            </w:div>
            <w:div w:id="710616521">
              <w:marLeft w:val="0"/>
              <w:marRight w:val="0"/>
              <w:marTop w:val="0"/>
              <w:marBottom w:val="0"/>
              <w:divBdr>
                <w:top w:val="none" w:sz="0" w:space="0" w:color="auto"/>
                <w:left w:val="none" w:sz="0" w:space="0" w:color="auto"/>
                <w:bottom w:val="none" w:sz="0" w:space="0" w:color="auto"/>
                <w:right w:val="none" w:sz="0" w:space="0" w:color="auto"/>
              </w:divBdr>
              <w:divsChild>
                <w:div w:id="1549685480">
                  <w:marLeft w:val="0"/>
                  <w:marRight w:val="0"/>
                  <w:marTop w:val="0"/>
                  <w:marBottom w:val="0"/>
                  <w:divBdr>
                    <w:top w:val="none" w:sz="0" w:space="0" w:color="auto"/>
                    <w:left w:val="none" w:sz="0" w:space="0" w:color="auto"/>
                    <w:bottom w:val="none" w:sz="0" w:space="0" w:color="auto"/>
                    <w:right w:val="none" w:sz="0" w:space="0" w:color="auto"/>
                  </w:divBdr>
                </w:div>
              </w:divsChild>
            </w:div>
            <w:div w:id="736172026">
              <w:marLeft w:val="0"/>
              <w:marRight w:val="0"/>
              <w:marTop w:val="0"/>
              <w:marBottom w:val="0"/>
              <w:divBdr>
                <w:top w:val="none" w:sz="0" w:space="0" w:color="auto"/>
                <w:left w:val="none" w:sz="0" w:space="0" w:color="auto"/>
                <w:bottom w:val="none" w:sz="0" w:space="0" w:color="auto"/>
                <w:right w:val="none" w:sz="0" w:space="0" w:color="auto"/>
              </w:divBdr>
              <w:divsChild>
                <w:div w:id="2060325063">
                  <w:marLeft w:val="0"/>
                  <w:marRight w:val="0"/>
                  <w:marTop w:val="0"/>
                  <w:marBottom w:val="0"/>
                  <w:divBdr>
                    <w:top w:val="none" w:sz="0" w:space="0" w:color="auto"/>
                    <w:left w:val="none" w:sz="0" w:space="0" w:color="auto"/>
                    <w:bottom w:val="none" w:sz="0" w:space="0" w:color="auto"/>
                    <w:right w:val="none" w:sz="0" w:space="0" w:color="auto"/>
                  </w:divBdr>
                </w:div>
              </w:divsChild>
            </w:div>
            <w:div w:id="1200316800">
              <w:marLeft w:val="0"/>
              <w:marRight w:val="0"/>
              <w:marTop w:val="0"/>
              <w:marBottom w:val="0"/>
              <w:divBdr>
                <w:top w:val="none" w:sz="0" w:space="0" w:color="auto"/>
                <w:left w:val="none" w:sz="0" w:space="0" w:color="auto"/>
                <w:bottom w:val="none" w:sz="0" w:space="0" w:color="auto"/>
                <w:right w:val="none" w:sz="0" w:space="0" w:color="auto"/>
              </w:divBdr>
              <w:divsChild>
                <w:div w:id="605624363">
                  <w:marLeft w:val="0"/>
                  <w:marRight w:val="0"/>
                  <w:marTop w:val="0"/>
                  <w:marBottom w:val="0"/>
                  <w:divBdr>
                    <w:top w:val="none" w:sz="0" w:space="0" w:color="auto"/>
                    <w:left w:val="none" w:sz="0" w:space="0" w:color="auto"/>
                    <w:bottom w:val="none" w:sz="0" w:space="0" w:color="auto"/>
                    <w:right w:val="none" w:sz="0" w:space="0" w:color="auto"/>
                  </w:divBdr>
                </w:div>
                <w:div w:id="10353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563236">
          <w:marLeft w:val="0"/>
          <w:marRight w:val="0"/>
          <w:marTop w:val="0"/>
          <w:marBottom w:val="0"/>
          <w:divBdr>
            <w:top w:val="none" w:sz="0" w:space="0" w:color="auto"/>
            <w:left w:val="none" w:sz="0" w:space="0" w:color="auto"/>
            <w:bottom w:val="none" w:sz="0" w:space="0" w:color="auto"/>
            <w:right w:val="none" w:sz="0" w:space="0" w:color="auto"/>
          </w:divBdr>
        </w:div>
        <w:div w:id="632562994">
          <w:marLeft w:val="0"/>
          <w:marRight w:val="0"/>
          <w:marTop w:val="0"/>
          <w:marBottom w:val="0"/>
          <w:divBdr>
            <w:top w:val="none" w:sz="0" w:space="0" w:color="auto"/>
            <w:left w:val="none" w:sz="0" w:space="0" w:color="auto"/>
            <w:bottom w:val="none" w:sz="0" w:space="0" w:color="auto"/>
            <w:right w:val="none" w:sz="0" w:space="0" w:color="auto"/>
          </w:divBdr>
        </w:div>
        <w:div w:id="922569018">
          <w:marLeft w:val="0"/>
          <w:marRight w:val="0"/>
          <w:marTop w:val="0"/>
          <w:marBottom w:val="0"/>
          <w:divBdr>
            <w:top w:val="none" w:sz="0" w:space="0" w:color="auto"/>
            <w:left w:val="none" w:sz="0" w:space="0" w:color="auto"/>
            <w:bottom w:val="none" w:sz="0" w:space="0" w:color="auto"/>
            <w:right w:val="none" w:sz="0" w:space="0" w:color="auto"/>
          </w:divBdr>
        </w:div>
        <w:div w:id="999037058">
          <w:marLeft w:val="0"/>
          <w:marRight w:val="0"/>
          <w:marTop w:val="0"/>
          <w:marBottom w:val="0"/>
          <w:divBdr>
            <w:top w:val="none" w:sz="0" w:space="0" w:color="auto"/>
            <w:left w:val="none" w:sz="0" w:space="0" w:color="auto"/>
            <w:bottom w:val="none" w:sz="0" w:space="0" w:color="auto"/>
            <w:right w:val="none" w:sz="0" w:space="0" w:color="auto"/>
          </w:divBdr>
        </w:div>
        <w:div w:id="1193377292">
          <w:marLeft w:val="0"/>
          <w:marRight w:val="0"/>
          <w:marTop w:val="0"/>
          <w:marBottom w:val="0"/>
          <w:divBdr>
            <w:top w:val="none" w:sz="0" w:space="0" w:color="auto"/>
            <w:left w:val="none" w:sz="0" w:space="0" w:color="auto"/>
            <w:bottom w:val="none" w:sz="0" w:space="0" w:color="auto"/>
            <w:right w:val="none" w:sz="0" w:space="0" w:color="auto"/>
          </w:divBdr>
        </w:div>
        <w:div w:id="1242522037">
          <w:marLeft w:val="0"/>
          <w:marRight w:val="0"/>
          <w:marTop w:val="0"/>
          <w:marBottom w:val="0"/>
          <w:divBdr>
            <w:top w:val="none" w:sz="0" w:space="0" w:color="auto"/>
            <w:left w:val="none" w:sz="0" w:space="0" w:color="auto"/>
            <w:bottom w:val="none" w:sz="0" w:space="0" w:color="auto"/>
            <w:right w:val="none" w:sz="0" w:space="0" w:color="auto"/>
          </w:divBdr>
        </w:div>
        <w:div w:id="1297182330">
          <w:marLeft w:val="0"/>
          <w:marRight w:val="0"/>
          <w:marTop w:val="0"/>
          <w:marBottom w:val="0"/>
          <w:divBdr>
            <w:top w:val="none" w:sz="0" w:space="0" w:color="auto"/>
            <w:left w:val="none" w:sz="0" w:space="0" w:color="auto"/>
            <w:bottom w:val="none" w:sz="0" w:space="0" w:color="auto"/>
            <w:right w:val="none" w:sz="0" w:space="0" w:color="auto"/>
          </w:divBdr>
        </w:div>
        <w:div w:id="1308167254">
          <w:marLeft w:val="0"/>
          <w:marRight w:val="0"/>
          <w:marTop w:val="0"/>
          <w:marBottom w:val="0"/>
          <w:divBdr>
            <w:top w:val="none" w:sz="0" w:space="0" w:color="auto"/>
            <w:left w:val="none" w:sz="0" w:space="0" w:color="auto"/>
            <w:bottom w:val="none" w:sz="0" w:space="0" w:color="auto"/>
            <w:right w:val="none" w:sz="0" w:space="0" w:color="auto"/>
          </w:divBdr>
        </w:div>
        <w:div w:id="1461533139">
          <w:marLeft w:val="0"/>
          <w:marRight w:val="0"/>
          <w:marTop w:val="0"/>
          <w:marBottom w:val="0"/>
          <w:divBdr>
            <w:top w:val="none" w:sz="0" w:space="0" w:color="auto"/>
            <w:left w:val="none" w:sz="0" w:space="0" w:color="auto"/>
            <w:bottom w:val="none" w:sz="0" w:space="0" w:color="auto"/>
            <w:right w:val="none" w:sz="0" w:space="0" w:color="auto"/>
          </w:divBdr>
        </w:div>
        <w:div w:id="1468860120">
          <w:marLeft w:val="0"/>
          <w:marRight w:val="0"/>
          <w:marTop w:val="0"/>
          <w:marBottom w:val="0"/>
          <w:divBdr>
            <w:top w:val="none" w:sz="0" w:space="0" w:color="auto"/>
            <w:left w:val="none" w:sz="0" w:space="0" w:color="auto"/>
            <w:bottom w:val="none" w:sz="0" w:space="0" w:color="auto"/>
            <w:right w:val="none" w:sz="0" w:space="0" w:color="auto"/>
          </w:divBdr>
        </w:div>
        <w:div w:id="1521620292">
          <w:marLeft w:val="0"/>
          <w:marRight w:val="0"/>
          <w:marTop w:val="0"/>
          <w:marBottom w:val="0"/>
          <w:divBdr>
            <w:top w:val="none" w:sz="0" w:space="0" w:color="auto"/>
            <w:left w:val="none" w:sz="0" w:space="0" w:color="auto"/>
            <w:bottom w:val="none" w:sz="0" w:space="0" w:color="auto"/>
            <w:right w:val="none" w:sz="0" w:space="0" w:color="auto"/>
          </w:divBdr>
        </w:div>
        <w:div w:id="1523202016">
          <w:marLeft w:val="0"/>
          <w:marRight w:val="0"/>
          <w:marTop w:val="0"/>
          <w:marBottom w:val="0"/>
          <w:divBdr>
            <w:top w:val="none" w:sz="0" w:space="0" w:color="auto"/>
            <w:left w:val="none" w:sz="0" w:space="0" w:color="auto"/>
            <w:bottom w:val="none" w:sz="0" w:space="0" w:color="auto"/>
            <w:right w:val="none" w:sz="0" w:space="0" w:color="auto"/>
          </w:divBdr>
        </w:div>
        <w:div w:id="1666665077">
          <w:marLeft w:val="0"/>
          <w:marRight w:val="0"/>
          <w:marTop w:val="0"/>
          <w:marBottom w:val="0"/>
          <w:divBdr>
            <w:top w:val="none" w:sz="0" w:space="0" w:color="auto"/>
            <w:left w:val="none" w:sz="0" w:space="0" w:color="auto"/>
            <w:bottom w:val="none" w:sz="0" w:space="0" w:color="auto"/>
            <w:right w:val="none" w:sz="0" w:space="0" w:color="auto"/>
          </w:divBdr>
        </w:div>
        <w:div w:id="1745683292">
          <w:marLeft w:val="0"/>
          <w:marRight w:val="0"/>
          <w:marTop w:val="0"/>
          <w:marBottom w:val="0"/>
          <w:divBdr>
            <w:top w:val="none" w:sz="0" w:space="0" w:color="auto"/>
            <w:left w:val="none" w:sz="0" w:space="0" w:color="auto"/>
            <w:bottom w:val="none" w:sz="0" w:space="0" w:color="auto"/>
            <w:right w:val="none" w:sz="0" w:space="0" w:color="auto"/>
          </w:divBdr>
        </w:div>
        <w:div w:id="1837113568">
          <w:marLeft w:val="0"/>
          <w:marRight w:val="0"/>
          <w:marTop w:val="0"/>
          <w:marBottom w:val="0"/>
          <w:divBdr>
            <w:top w:val="none" w:sz="0" w:space="0" w:color="auto"/>
            <w:left w:val="none" w:sz="0" w:space="0" w:color="auto"/>
            <w:bottom w:val="none" w:sz="0" w:space="0" w:color="auto"/>
            <w:right w:val="none" w:sz="0" w:space="0" w:color="auto"/>
          </w:divBdr>
        </w:div>
        <w:div w:id="1877889062">
          <w:marLeft w:val="0"/>
          <w:marRight w:val="0"/>
          <w:marTop w:val="0"/>
          <w:marBottom w:val="0"/>
          <w:divBdr>
            <w:top w:val="none" w:sz="0" w:space="0" w:color="auto"/>
            <w:left w:val="none" w:sz="0" w:space="0" w:color="auto"/>
            <w:bottom w:val="none" w:sz="0" w:space="0" w:color="auto"/>
            <w:right w:val="none" w:sz="0" w:space="0" w:color="auto"/>
          </w:divBdr>
        </w:div>
        <w:div w:id="1925917121">
          <w:marLeft w:val="0"/>
          <w:marRight w:val="0"/>
          <w:marTop w:val="0"/>
          <w:marBottom w:val="0"/>
          <w:divBdr>
            <w:top w:val="none" w:sz="0" w:space="0" w:color="auto"/>
            <w:left w:val="none" w:sz="0" w:space="0" w:color="auto"/>
            <w:bottom w:val="none" w:sz="0" w:space="0" w:color="auto"/>
            <w:right w:val="none" w:sz="0" w:space="0" w:color="auto"/>
          </w:divBdr>
        </w:div>
      </w:divsChild>
    </w:div>
    <w:div w:id="1439369258">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66581021">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73293546">
      <w:bodyDiv w:val="1"/>
      <w:marLeft w:val="0"/>
      <w:marRight w:val="0"/>
      <w:marTop w:val="0"/>
      <w:marBottom w:val="0"/>
      <w:divBdr>
        <w:top w:val="none" w:sz="0" w:space="0" w:color="auto"/>
        <w:left w:val="none" w:sz="0" w:space="0" w:color="auto"/>
        <w:bottom w:val="none" w:sz="0" w:space="0" w:color="auto"/>
        <w:right w:val="none" w:sz="0" w:space="0" w:color="auto"/>
      </w:divBdr>
    </w:div>
    <w:div w:id="1673794836">
      <w:bodyDiv w:val="1"/>
      <w:marLeft w:val="0"/>
      <w:marRight w:val="0"/>
      <w:marTop w:val="0"/>
      <w:marBottom w:val="0"/>
      <w:divBdr>
        <w:top w:val="none" w:sz="0" w:space="0" w:color="auto"/>
        <w:left w:val="none" w:sz="0" w:space="0" w:color="auto"/>
        <w:bottom w:val="none" w:sz="0" w:space="0" w:color="auto"/>
        <w:right w:val="none" w:sz="0" w:space="0" w:color="auto"/>
      </w:divBdr>
    </w:div>
    <w:div w:id="1687750926">
      <w:bodyDiv w:val="1"/>
      <w:marLeft w:val="0"/>
      <w:marRight w:val="0"/>
      <w:marTop w:val="0"/>
      <w:marBottom w:val="0"/>
      <w:divBdr>
        <w:top w:val="none" w:sz="0" w:space="0" w:color="auto"/>
        <w:left w:val="none" w:sz="0" w:space="0" w:color="auto"/>
        <w:bottom w:val="none" w:sz="0" w:space="0" w:color="auto"/>
        <w:right w:val="none" w:sz="0" w:space="0" w:color="auto"/>
      </w:divBdr>
      <w:divsChild>
        <w:div w:id="352195872">
          <w:marLeft w:val="0"/>
          <w:marRight w:val="0"/>
          <w:marTop w:val="0"/>
          <w:marBottom w:val="0"/>
          <w:divBdr>
            <w:top w:val="none" w:sz="0" w:space="0" w:color="auto"/>
            <w:left w:val="none" w:sz="0" w:space="0" w:color="auto"/>
            <w:bottom w:val="none" w:sz="0" w:space="0" w:color="auto"/>
            <w:right w:val="none" w:sz="0" w:space="0" w:color="auto"/>
          </w:divBdr>
        </w:div>
        <w:div w:id="476652881">
          <w:marLeft w:val="0"/>
          <w:marRight w:val="0"/>
          <w:marTop w:val="0"/>
          <w:marBottom w:val="0"/>
          <w:divBdr>
            <w:top w:val="none" w:sz="0" w:space="0" w:color="auto"/>
            <w:left w:val="none" w:sz="0" w:space="0" w:color="auto"/>
            <w:bottom w:val="none" w:sz="0" w:space="0" w:color="auto"/>
            <w:right w:val="none" w:sz="0" w:space="0" w:color="auto"/>
          </w:divBdr>
        </w:div>
        <w:div w:id="601187449">
          <w:marLeft w:val="0"/>
          <w:marRight w:val="0"/>
          <w:marTop w:val="0"/>
          <w:marBottom w:val="0"/>
          <w:divBdr>
            <w:top w:val="none" w:sz="0" w:space="0" w:color="auto"/>
            <w:left w:val="none" w:sz="0" w:space="0" w:color="auto"/>
            <w:bottom w:val="none" w:sz="0" w:space="0" w:color="auto"/>
            <w:right w:val="none" w:sz="0" w:space="0" w:color="auto"/>
          </w:divBdr>
        </w:div>
        <w:div w:id="923345482">
          <w:marLeft w:val="0"/>
          <w:marRight w:val="0"/>
          <w:marTop w:val="0"/>
          <w:marBottom w:val="0"/>
          <w:divBdr>
            <w:top w:val="none" w:sz="0" w:space="0" w:color="auto"/>
            <w:left w:val="none" w:sz="0" w:space="0" w:color="auto"/>
            <w:bottom w:val="none" w:sz="0" w:space="0" w:color="auto"/>
            <w:right w:val="none" w:sz="0" w:space="0" w:color="auto"/>
          </w:divBdr>
        </w:div>
        <w:div w:id="925458359">
          <w:marLeft w:val="0"/>
          <w:marRight w:val="0"/>
          <w:marTop w:val="0"/>
          <w:marBottom w:val="0"/>
          <w:divBdr>
            <w:top w:val="none" w:sz="0" w:space="0" w:color="auto"/>
            <w:left w:val="none" w:sz="0" w:space="0" w:color="auto"/>
            <w:bottom w:val="none" w:sz="0" w:space="0" w:color="auto"/>
            <w:right w:val="none" w:sz="0" w:space="0" w:color="auto"/>
          </w:divBdr>
        </w:div>
        <w:div w:id="1644576994">
          <w:marLeft w:val="0"/>
          <w:marRight w:val="0"/>
          <w:marTop w:val="0"/>
          <w:marBottom w:val="0"/>
          <w:divBdr>
            <w:top w:val="none" w:sz="0" w:space="0" w:color="auto"/>
            <w:left w:val="none" w:sz="0" w:space="0" w:color="auto"/>
            <w:bottom w:val="none" w:sz="0" w:space="0" w:color="auto"/>
            <w:right w:val="none" w:sz="0" w:space="0" w:color="auto"/>
          </w:divBdr>
        </w:div>
        <w:div w:id="1877083205">
          <w:marLeft w:val="0"/>
          <w:marRight w:val="0"/>
          <w:marTop w:val="0"/>
          <w:marBottom w:val="0"/>
          <w:divBdr>
            <w:top w:val="none" w:sz="0" w:space="0" w:color="auto"/>
            <w:left w:val="none" w:sz="0" w:space="0" w:color="auto"/>
            <w:bottom w:val="none" w:sz="0" w:space="0" w:color="auto"/>
            <w:right w:val="none" w:sz="0" w:space="0" w:color="auto"/>
          </w:divBdr>
        </w:div>
        <w:div w:id="1888108307">
          <w:marLeft w:val="0"/>
          <w:marRight w:val="0"/>
          <w:marTop w:val="0"/>
          <w:marBottom w:val="0"/>
          <w:divBdr>
            <w:top w:val="none" w:sz="0" w:space="0" w:color="auto"/>
            <w:left w:val="none" w:sz="0" w:space="0" w:color="auto"/>
            <w:bottom w:val="none" w:sz="0" w:space="0" w:color="auto"/>
            <w:right w:val="none" w:sz="0" w:space="0" w:color="auto"/>
          </w:divBdr>
        </w:div>
      </w:divsChild>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6766">
      <w:bodyDiv w:val="1"/>
      <w:marLeft w:val="0"/>
      <w:marRight w:val="0"/>
      <w:marTop w:val="0"/>
      <w:marBottom w:val="0"/>
      <w:divBdr>
        <w:top w:val="none" w:sz="0" w:space="0" w:color="auto"/>
        <w:left w:val="none" w:sz="0" w:space="0" w:color="auto"/>
        <w:bottom w:val="none" w:sz="0" w:space="0" w:color="auto"/>
        <w:right w:val="none" w:sz="0" w:space="0" w:color="auto"/>
      </w:divBdr>
    </w:div>
    <w:div w:id="1927882869">
      <w:bodyDiv w:val="1"/>
      <w:marLeft w:val="0"/>
      <w:marRight w:val="0"/>
      <w:marTop w:val="0"/>
      <w:marBottom w:val="0"/>
      <w:divBdr>
        <w:top w:val="none" w:sz="0" w:space="0" w:color="auto"/>
        <w:left w:val="none" w:sz="0" w:space="0" w:color="auto"/>
        <w:bottom w:val="none" w:sz="0" w:space="0" w:color="auto"/>
        <w:right w:val="none" w:sz="0" w:space="0" w:color="auto"/>
      </w:divBdr>
    </w:div>
    <w:div w:id="2082828650">
      <w:bodyDiv w:val="1"/>
      <w:marLeft w:val="0"/>
      <w:marRight w:val="0"/>
      <w:marTop w:val="0"/>
      <w:marBottom w:val="0"/>
      <w:divBdr>
        <w:top w:val="none" w:sz="0" w:space="0" w:color="auto"/>
        <w:left w:val="none" w:sz="0" w:space="0" w:color="auto"/>
        <w:bottom w:val="none" w:sz="0" w:space="0" w:color="auto"/>
        <w:right w:val="none" w:sz="0" w:space="0" w:color="auto"/>
      </w:divBdr>
      <w:divsChild>
        <w:div w:id="754516693">
          <w:marLeft w:val="0"/>
          <w:marRight w:val="0"/>
          <w:marTop w:val="0"/>
          <w:marBottom w:val="0"/>
          <w:divBdr>
            <w:top w:val="none" w:sz="0" w:space="0" w:color="auto"/>
            <w:left w:val="none" w:sz="0" w:space="0" w:color="auto"/>
            <w:bottom w:val="none" w:sz="0" w:space="0" w:color="auto"/>
            <w:right w:val="none" w:sz="0" w:space="0" w:color="auto"/>
          </w:divBdr>
        </w:div>
        <w:div w:id="1012151699">
          <w:marLeft w:val="0"/>
          <w:marRight w:val="0"/>
          <w:marTop w:val="0"/>
          <w:marBottom w:val="0"/>
          <w:divBdr>
            <w:top w:val="none" w:sz="0" w:space="0" w:color="auto"/>
            <w:left w:val="none" w:sz="0" w:space="0" w:color="auto"/>
            <w:bottom w:val="none" w:sz="0" w:space="0" w:color="auto"/>
            <w:right w:val="none" w:sz="0" w:space="0" w:color="auto"/>
          </w:divBdr>
        </w:div>
        <w:div w:id="1676954943">
          <w:marLeft w:val="0"/>
          <w:marRight w:val="0"/>
          <w:marTop w:val="0"/>
          <w:marBottom w:val="0"/>
          <w:divBdr>
            <w:top w:val="none" w:sz="0" w:space="0" w:color="auto"/>
            <w:left w:val="none" w:sz="0" w:space="0" w:color="auto"/>
            <w:bottom w:val="none" w:sz="0" w:space="0" w:color="auto"/>
            <w:right w:val="none" w:sz="0" w:space="0" w:color="auto"/>
          </w:divBdr>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ksana.novodon@giz.d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mu.gov.ua/diyalnist/mizhnarodna-dopomoga/pereliki-zareyestrovanih-proektiv-z-planami-zakupive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994BA0631744C8BA27D2B53BE64A86F"/>
        <w:category>
          <w:name w:val="Загальні"/>
          <w:gallery w:val="placeholder"/>
        </w:category>
        <w:types>
          <w:type w:val="bbPlcHdr"/>
        </w:types>
        <w:behaviors>
          <w:behavior w:val="content"/>
        </w:behaviors>
        <w:guid w:val="{673EC4E0-148E-4CAC-9E48-167DF54977C5}"/>
      </w:docPartPr>
      <w:docPartBody>
        <w:p w:rsidR="00E62173" w:rsidRDefault="006851DC" w:rsidP="006851DC">
          <w:pPr>
            <w:pStyle w:val="1994BA0631744C8BA27D2B53BE64A86F"/>
          </w:pPr>
          <w:r w:rsidRPr="00610265">
            <w:rPr>
              <w:rStyle w:val="PlaceholderText"/>
              <w:lang w:val="en-GB"/>
            </w:rPr>
            <w:t>s</w:t>
          </w:r>
          <w:r>
            <w:rPr>
              <w:rStyle w:val="PlaceholderText"/>
            </w:rPr>
            <w:t>elect an element</w:t>
          </w:r>
        </w:p>
      </w:docPartBody>
    </w:docPart>
    <w:docPart>
      <w:docPartPr>
        <w:name w:val="5D943ACA0A71438FAF17E57866583533"/>
        <w:category>
          <w:name w:val="Загальні"/>
          <w:gallery w:val="placeholder"/>
        </w:category>
        <w:types>
          <w:type w:val="bbPlcHdr"/>
        </w:types>
        <w:behaviors>
          <w:behavior w:val="content"/>
        </w:behaviors>
        <w:guid w:val="{B78C6C4C-E9CD-48F8-AB62-415D34B90323}"/>
      </w:docPartPr>
      <w:docPartBody>
        <w:p w:rsidR="00E62173" w:rsidRDefault="006851DC" w:rsidP="006851DC">
          <w:pPr>
            <w:pStyle w:val="5D943ACA0A71438FAF17E57866583533"/>
          </w:pPr>
          <w:r w:rsidRPr="00610265">
            <w:rPr>
              <w:rStyle w:val="PlaceholderText"/>
              <w:lang w:val="en-GB"/>
            </w:rPr>
            <w:t>s</w:t>
          </w:r>
          <w:r>
            <w:rPr>
              <w:rStyle w:val="PlaceholderText"/>
            </w:rPr>
            <w:t>elect an element</w:t>
          </w:r>
        </w:p>
      </w:docPartBody>
    </w:docPart>
    <w:docPart>
      <w:docPartPr>
        <w:name w:val="1B74CCDA132445E88E4E926D5ADFC15D"/>
        <w:category>
          <w:name w:val="Загальні"/>
          <w:gallery w:val="placeholder"/>
        </w:category>
        <w:types>
          <w:type w:val="bbPlcHdr"/>
        </w:types>
        <w:behaviors>
          <w:behavior w:val="content"/>
        </w:behaviors>
        <w:guid w:val="{5E6EFF7E-0737-47AA-A523-8AC633A5F143}"/>
      </w:docPartPr>
      <w:docPartBody>
        <w:p w:rsidR="00E62173" w:rsidRDefault="006851DC" w:rsidP="006851DC">
          <w:pPr>
            <w:pStyle w:val="1B74CCDA132445E88E4E926D5ADFC15D"/>
          </w:pPr>
          <w:r w:rsidRPr="00610265">
            <w:rPr>
              <w:rStyle w:val="PlaceholderText"/>
              <w:lang w:val="en-GB"/>
            </w:rPr>
            <w:t>s</w:t>
          </w:r>
          <w:r>
            <w:rPr>
              <w:rStyle w:val="PlaceholderText"/>
            </w:rPr>
            <w:t>elect an element</w:t>
          </w:r>
        </w:p>
      </w:docPartBody>
    </w:docPart>
    <w:docPart>
      <w:docPartPr>
        <w:name w:val="9E9BB8786EBF45D5BF84FF60951B5251"/>
        <w:category>
          <w:name w:val="Загальні"/>
          <w:gallery w:val="placeholder"/>
        </w:category>
        <w:types>
          <w:type w:val="bbPlcHdr"/>
        </w:types>
        <w:behaviors>
          <w:behavior w:val="content"/>
        </w:behaviors>
        <w:guid w:val="{39832D19-8C0E-47EE-B74A-36A48ADB20CF}"/>
      </w:docPartPr>
      <w:docPartBody>
        <w:p w:rsidR="006C614C" w:rsidRDefault="00DB06A9" w:rsidP="00DB06A9">
          <w:pPr>
            <w:pStyle w:val="9E9BB8786EBF45D5BF84FF60951B5251"/>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00F3"/>
    <w:rsid w:val="000D58D6"/>
    <w:rsid w:val="00163035"/>
    <w:rsid w:val="001B2D81"/>
    <w:rsid w:val="002264B4"/>
    <w:rsid w:val="002712BC"/>
    <w:rsid w:val="002C247A"/>
    <w:rsid w:val="002D48DF"/>
    <w:rsid w:val="00316D67"/>
    <w:rsid w:val="00347874"/>
    <w:rsid w:val="003D6858"/>
    <w:rsid w:val="003F593C"/>
    <w:rsid w:val="004139C2"/>
    <w:rsid w:val="00440CDA"/>
    <w:rsid w:val="0049249D"/>
    <w:rsid w:val="004B1CCE"/>
    <w:rsid w:val="004D5916"/>
    <w:rsid w:val="00507691"/>
    <w:rsid w:val="00547F8F"/>
    <w:rsid w:val="00574081"/>
    <w:rsid w:val="006851DC"/>
    <w:rsid w:val="006C614C"/>
    <w:rsid w:val="006F0305"/>
    <w:rsid w:val="00780919"/>
    <w:rsid w:val="00782988"/>
    <w:rsid w:val="007A3BE6"/>
    <w:rsid w:val="007B28A1"/>
    <w:rsid w:val="007D079D"/>
    <w:rsid w:val="007D72B0"/>
    <w:rsid w:val="008343EF"/>
    <w:rsid w:val="00853A65"/>
    <w:rsid w:val="008557A8"/>
    <w:rsid w:val="008636B4"/>
    <w:rsid w:val="00881859"/>
    <w:rsid w:val="008E6E52"/>
    <w:rsid w:val="00916882"/>
    <w:rsid w:val="00932377"/>
    <w:rsid w:val="0093712B"/>
    <w:rsid w:val="00953C37"/>
    <w:rsid w:val="00972C7A"/>
    <w:rsid w:val="00980E21"/>
    <w:rsid w:val="009B4C4A"/>
    <w:rsid w:val="00A6163E"/>
    <w:rsid w:val="00A647AF"/>
    <w:rsid w:val="00AA6F7E"/>
    <w:rsid w:val="00AC3BD0"/>
    <w:rsid w:val="00AD2227"/>
    <w:rsid w:val="00B84043"/>
    <w:rsid w:val="00BD2949"/>
    <w:rsid w:val="00BF69AA"/>
    <w:rsid w:val="00C8491C"/>
    <w:rsid w:val="00CA1A32"/>
    <w:rsid w:val="00CB0F82"/>
    <w:rsid w:val="00CD5EA8"/>
    <w:rsid w:val="00CD6EB9"/>
    <w:rsid w:val="00D02273"/>
    <w:rsid w:val="00D42017"/>
    <w:rsid w:val="00D449D3"/>
    <w:rsid w:val="00D51E78"/>
    <w:rsid w:val="00DA260F"/>
    <w:rsid w:val="00DB06A9"/>
    <w:rsid w:val="00DD20E2"/>
    <w:rsid w:val="00DE5B4E"/>
    <w:rsid w:val="00DF2DB3"/>
    <w:rsid w:val="00E1624A"/>
    <w:rsid w:val="00E62173"/>
    <w:rsid w:val="00EB0289"/>
    <w:rsid w:val="00ED410D"/>
    <w:rsid w:val="00ED6605"/>
    <w:rsid w:val="00F029AE"/>
    <w:rsid w:val="00F3192C"/>
    <w:rsid w:val="00F40D5E"/>
    <w:rsid w:val="00F94DB5"/>
    <w:rsid w:val="00FA72F3"/>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6A9"/>
    <w:rPr>
      <w:color w:val="808080"/>
    </w:rPr>
  </w:style>
  <w:style w:type="paragraph" w:customStyle="1" w:styleId="1994BA0631744C8BA27D2B53BE64A86F">
    <w:name w:val="1994BA0631744C8BA27D2B53BE64A86F"/>
    <w:rsid w:val="006851DC"/>
    <w:pPr>
      <w:spacing w:line="278" w:lineRule="auto"/>
    </w:pPr>
    <w:rPr>
      <w:kern w:val="2"/>
      <w:sz w:val="24"/>
      <w:szCs w:val="24"/>
      <w14:ligatures w14:val="standardContextual"/>
    </w:rPr>
  </w:style>
  <w:style w:type="paragraph" w:customStyle="1" w:styleId="5D943ACA0A71438FAF17E57866583533">
    <w:name w:val="5D943ACA0A71438FAF17E57866583533"/>
    <w:rsid w:val="006851DC"/>
    <w:pPr>
      <w:spacing w:line="278" w:lineRule="auto"/>
    </w:pPr>
    <w:rPr>
      <w:kern w:val="2"/>
      <w:sz w:val="24"/>
      <w:szCs w:val="24"/>
      <w14:ligatures w14:val="standardContextual"/>
    </w:rPr>
  </w:style>
  <w:style w:type="paragraph" w:customStyle="1" w:styleId="1B74CCDA132445E88E4E926D5ADFC15D">
    <w:name w:val="1B74CCDA132445E88E4E926D5ADFC15D"/>
    <w:rsid w:val="006851DC"/>
    <w:pPr>
      <w:spacing w:line="278" w:lineRule="auto"/>
    </w:pPr>
    <w:rPr>
      <w:kern w:val="2"/>
      <w:sz w:val="24"/>
      <w:szCs w:val="24"/>
      <w14:ligatures w14:val="standardContextual"/>
    </w:rPr>
  </w:style>
  <w:style w:type="paragraph" w:customStyle="1" w:styleId="9E9BB8786EBF45D5BF84FF60951B5251">
    <w:name w:val="9E9BB8786EBF45D5BF84FF60951B5251"/>
    <w:rsid w:val="00DB06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63AFDCD22A33B4CBF8EE9D856E9A367" ma:contentTypeVersion="31" ma:contentTypeDescription="Ein neues Dokument erstellen." ma:contentTypeScope="" ma:versionID="2fddc454b1dbf5aebf3988718f6abbd5">
  <xsd:schema xmlns:xsd="http://www.w3.org/2001/XMLSchema" xmlns:xs="http://www.w3.org/2001/XMLSchema" xmlns:p="http://schemas.microsoft.com/office/2006/metadata/properties" xmlns:ns2="b2c5a9f8-76e2-4aa7-9f96-c1bd3b537a2e" xmlns:ns3="ec559083-22fa-459f-bae6-e7643a1bc529" targetNamespace="http://schemas.microsoft.com/office/2006/metadata/properties" ma:root="true" ma:fieldsID="7ef184075de59f5609263e51a35f69ff" ns2:_="" ns3:_="">
    <xsd:import namespace="b2c5a9f8-76e2-4aa7-9f96-c1bd3b537a2e"/>
    <xsd:import namespace="ec559083-22fa-459f-bae6-e7643a1bc5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tags1" minOccurs="0"/>
                <xsd:element ref="ns2:Date_x0028_year_x002f_month_x0029_" minOccurs="0"/>
                <xsd:element ref="ns2:Author_x002f_Implementor" minOccurs="0"/>
                <xsd:element ref="ns2:Component" minOccurs="0"/>
                <xsd:element ref="ns2:TypeofActivity" minOccurs="0"/>
                <xsd:element ref="ns2:Descriptionofthepho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5a9f8-76e2-4aa7-9f96-c1bd3b537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ags1" ma:index="26" nillable="true" ma:displayName="tags 1" ma:format="Dropdown" ma:internalName="tags1">
      <xsd:complexType>
        <xsd:complexContent>
          <xsd:extension base="dms:MultiChoice">
            <xsd:sequence>
              <xsd:element name="Value" maxOccurs="unbounded" minOccurs="0" nillable="true">
                <xsd:simpleType>
                  <xsd:restriction base="dms:Choice">
                    <xsd:enumeration value="women entrepreneurs"/>
                    <xsd:enumeration value="own research"/>
                    <xsd:enumeration value="EU accession"/>
                    <xsd:enumeration value="gender"/>
                    <xsd:enumeration value="business associations"/>
                    <xsd:enumeration value="value chain"/>
                    <xsd:enumeration value="access to finance"/>
                    <xsd:enumeration value="clusters"/>
                    <xsd:enumeration value="export"/>
                    <xsd:enumeration value="LED"/>
                    <xsd:enumeration value="SMEs"/>
                    <xsd:enumeration value="recovery"/>
                    <xsd:enumeration value="forecast"/>
                    <xsd:enumeration value="sectors"/>
                    <xsd:enumeration value="ACAA/DCFTA"/>
                    <xsd:enumeration value="economic trends"/>
                    <xsd:enumeration value="Technical regulation"/>
                    <xsd:enumeration value="IRP"/>
                    <xsd:enumeration value="Consumer Protection"/>
                    <xsd:enumeration value="Quality infrastructure"/>
                    <xsd:enumeration value="International Trade"/>
                    <xsd:enumeration value="M&amp;E"/>
                    <xsd:enumeration value="internal use"/>
                  </xsd:restriction>
                </xsd:simpleType>
              </xsd:element>
            </xsd:sequence>
          </xsd:extension>
        </xsd:complexContent>
      </xsd:complexType>
    </xsd:element>
    <xsd:element name="Date_x0028_year_x002f_month_x0029_" ma:index="27" nillable="true" ma:displayName="Date (year/month)" ma:format="Dropdown" ma:internalName="Date_x0028_year_x002f_month_x0029_">
      <xsd:simpleType>
        <xsd:restriction base="dms:Text">
          <xsd:maxLength value="255"/>
        </xsd:restriction>
      </xsd:simpleType>
    </xsd:element>
    <xsd:element name="Author_x002f_Implementor" ma:index="28" nillable="true" ma:displayName="Author / Implementor" ma:format="Dropdown" ma:internalName="Author_x002f_Implementor">
      <xsd:simpleType>
        <xsd:restriction base="dms:Text">
          <xsd:maxLength value="255"/>
        </xsd:restriction>
      </xsd:simpleType>
    </xsd:element>
    <xsd:element name="Component" ma:index="29" nillable="true" ma:displayName="Component" ma:format="Dropdown" ma:internalName="Component">
      <xsd:simpleType>
        <xsd:restriction base="dms:Choice">
          <xsd:enumeration value="Comp 1"/>
          <xsd:enumeration value="Comp 2"/>
          <xsd:enumeration value="Comp 3"/>
          <xsd:enumeration value="Comp 4"/>
          <xsd:enumeration value="Comp 5"/>
          <xsd:enumeration value="Comp 6"/>
        </xsd:restriction>
      </xsd:simpleType>
    </xsd:element>
    <xsd:element name="TypeofActivity" ma:index="30" nillable="true" ma:displayName="Type of Activity" ma:format="Dropdown" ma:internalName="TypeofActivity">
      <xsd:simpleType>
        <xsd:restriction base="dms:Choice">
          <xsd:enumeration value="Workshop/ Training"/>
          <xsd:enumeration value="Public event/ Forum/ Conference"/>
          <xsd:enumeration value="Trade mission/ Fair"/>
          <xsd:enumeration value="Study tour"/>
        </xsd:restriction>
      </xsd:simpleType>
    </xsd:element>
    <xsd:element name="Descriptionofthephoto" ma:index="31" nillable="true" ma:displayName="Description of the photo" ma:format="Dropdown" ma:internalName="Descriptionofthephot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559083-22fa-459f-bae6-e7643a1bc529"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062b200-b772-4ed9-a2e9-794f598199f0}" ma:internalName="TaxCatchAll" ma:showField="CatchAllData" ma:web="ec559083-22fa-459f-bae6-e7643a1bc5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c559083-22fa-459f-bae6-e7643a1bc529">
      <UserInfo>
        <DisplayName>Feiereisen, Philipp GIZ</DisplayName>
        <AccountId>7</AccountId>
        <AccountType/>
      </UserInfo>
    </SharedWithUsers>
    <TypeofActivity xmlns="b2c5a9f8-76e2-4aa7-9f96-c1bd3b537a2e" xsi:nil="true"/>
    <lcf76f155ced4ddcb4097134ff3c332f xmlns="b2c5a9f8-76e2-4aa7-9f96-c1bd3b537a2e">
      <Terms xmlns="http://schemas.microsoft.com/office/infopath/2007/PartnerControls"/>
    </lcf76f155ced4ddcb4097134ff3c332f>
    <Date_x0028_year_x002f_month_x0029_ xmlns="b2c5a9f8-76e2-4aa7-9f96-c1bd3b537a2e" xsi:nil="true"/>
    <tags1 xmlns="b2c5a9f8-76e2-4aa7-9f96-c1bd3b537a2e" xsi:nil="true"/>
    <Component xmlns="b2c5a9f8-76e2-4aa7-9f96-c1bd3b537a2e" xsi:nil="true"/>
    <Descriptionofthephoto xmlns="b2c5a9f8-76e2-4aa7-9f96-c1bd3b537a2e" xsi:nil="true"/>
    <Author_x002f_Implementor xmlns="b2c5a9f8-76e2-4aa7-9f96-c1bd3b537a2e" xsi:nil="true"/>
    <TaxCatchAll xmlns="ec559083-22fa-459f-bae6-e7643a1bc529" xsi:nil="true"/>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40421F57-AF23-47E3-9425-E3F45ABA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c5a9f8-76e2-4aa7-9f96-c1bd3b537a2e"/>
    <ds:schemaRef ds:uri="ec559083-22fa-459f-bae6-e7643a1bc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c559083-22fa-459f-bae6-e7643a1bc529"/>
    <ds:schemaRef ds:uri="b2c5a9f8-76e2-4aa7-9f96-c1bd3b537a2e"/>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5071</Words>
  <Characters>28907</Characters>
  <Application>Microsoft Office Word</Application>
  <DocSecurity>0</DocSecurity>
  <Lines>240</Lines>
  <Paragraphs>67</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5</cp:revision>
  <cp:lastPrinted>2018-06-01T17:44:00Z</cp:lastPrinted>
  <dcterms:created xsi:type="dcterms:W3CDTF">2024-11-14T08:56:00Z</dcterms:created>
  <dcterms:modified xsi:type="dcterms:W3CDTF">2024-11-15T13:10:00Z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0x010100563AFDCD22A33B4CBF8EE9D856E9A367</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